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16419" w14:textId="77777777" w:rsidR="000740D9" w:rsidRPr="00441450" w:rsidRDefault="000740D9" w:rsidP="000740D9">
      <w:pPr>
        <w:spacing w:after="0"/>
        <w:jc w:val="right"/>
        <w:rPr>
          <w:rFonts w:ascii="Times New Roman" w:hAnsi="Times New Roman" w:cs="Times New Roman"/>
          <w:lang w:eastAsia="ar-SA"/>
        </w:rPr>
      </w:pPr>
      <w:bookmarkStart w:id="0" w:name="_heading=h.mq8qfchj5fv"/>
      <w:r w:rsidRPr="00441450">
        <w:rPr>
          <w:rFonts w:ascii="Times New Roman" w:hAnsi="Times New Roman" w:cs="Times New Roman"/>
          <w:lang w:eastAsia="ar-SA"/>
        </w:rPr>
        <w:t>Приложение № 3</w:t>
      </w:r>
    </w:p>
    <w:p w14:paraId="568A14C8" w14:textId="77777777" w:rsidR="000740D9" w:rsidRPr="00441450" w:rsidRDefault="000740D9" w:rsidP="000740D9">
      <w:pPr>
        <w:spacing w:after="0"/>
        <w:jc w:val="right"/>
        <w:rPr>
          <w:rFonts w:ascii="Times New Roman" w:hAnsi="Times New Roman" w:cs="Times New Roman"/>
          <w:lang w:eastAsia="ar-SA"/>
        </w:rPr>
      </w:pPr>
      <w:bookmarkStart w:id="1" w:name="_heading=h.e8wqyuevlq3j"/>
      <w:bookmarkEnd w:id="0"/>
      <w:r w:rsidRPr="00441450">
        <w:rPr>
          <w:rFonts w:ascii="Times New Roman" w:hAnsi="Times New Roman" w:cs="Times New Roman"/>
          <w:lang w:eastAsia="ar-SA"/>
        </w:rPr>
        <w:t>к Договору на оказание платных медицинских услуг</w:t>
      </w:r>
    </w:p>
    <w:p w14:paraId="092A73AC" w14:textId="5C626FFD" w:rsidR="000740D9" w:rsidRDefault="000740D9" w:rsidP="005C2908">
      <w:pPr>
        <w:spacing w:after="0"/>
        <w:jc w:val="right"/>
        <w:rPr>
          <w:rFonts w:ascii="Times New Roman" w:hAnsi="Times New Roman" w:cs="Times New Roman"/>
          <w:lang w:eastAsia="ar-SA"/>
        </w:rPr>
      </w:pPr>
      <w:bookmarkStart w:id="2" w:name="_heading=h.mzmupqtojbfl"/>
      <w:bookmarkEnd w:id="1"/>
      <w:r w:rsidRPr="00441450">
        <w:rPr>
          <w:rFonts w:ascii="Times New Roman" w:hAnsi="Times New Roman" w:cs="Times New Roman"/>
          <w:lang w:eastAsia="ar-SA"/>
        </w:rPr>
        <w:t xml:space="preserve">№ __ от «__»__________202_г. </w:t>
      </w:r>
    </w:p>
    <w:p w14:paraId="023B97C7" w14:textId="77777777" w:rsidR="00441450" w:rsidRPr="00441450" w:rsidRDefault="00441450" w:rsidP="005C2908">
      <w:pPr>
        <w:spacing w:after="0"/>
        <w:jc w:val="right"/>
        <w:rPr>
          <w:rFonts w:ascii="Times New Roman" w:hAnsi="Times New Roman" w:cs="Times New Roman"/>
          <w:lang w:eastAsia="ar-SA"/>
        </w:rPr>
      </w:pPr>
    </w:p>
    <w:bookmarkEnd w:id="2"/>
    <w:p w14:paraId="4C476A1B" w14:textId="2E7AC145" w:rsidR="004E7E28" w:rsidRPr="00881FF9" w:rsidRDefault="00DE2066" w:rsidP="004E7E28">
      <w:pPr>
        <w:jc w:val="center"/>
        <w:rPr>
          <w:rFonts w:ascii="Times New Roman" w:hAnsi="Times New Roman" w:cs="Times New Roman"/>
          <w:b/>
          <w:bCs/>
          <w:sz w:val="24"/>
          <w:szCs w:val="24"/>
          <w:lang w:eastAsia="ar-SA"/>
        </w:rPr>
      </w:pPr>
      <w:r w:rsidRPr="00881FF9">
        <w:rPr>
          <w:rFonts w:ascii="Times New Roman" w:hAnsi="Times New Roman" w:cs="Times New Roman"/>
          <w:b/>
          <w:bCs/>
          <w:sz w:val="24"/>
          <w:szCs w:val="24"/>
          <w:lang w:eastAsia="ar-SA"/>
        </w:rPr>
        <w:t>ПР</w:t>
      </w:r>
      <w:r w:rsidR="00042783">
        <w:rPr>
          <w:rFonts w:ascii="Times New Roman" w:hAnsi="Times New Roman" w:cs="Times New Roman"/>
          <w:b/>
          <w:bCs/>
          <w:sz w:val="24"/>
          <w:szCs w:val="24"/>
          <w:lang w:eastAsia="ar-SA"/>
        </w:rPr>
        <w:t xml:space="preserve">АВИЛА И УСЛОВИЯ ПРЕДОСТАВЛЕНИЯ МЕДИЦИНСКИХ УСЛУГ </w:t>
      </w:r>
      <w:r w:rsidR="00AE668A">
        <w:rPr>
          <w:rFonts w:ascii="Times New Roman" w:hAnsi="Times New Roman" w:cs="Times New Roman"/>
          <w:b/>
          <w:bCs/>
          <w:sz w:val="24"/>
          <w:szCs w:val="24"/>
          <w:lang w:eastAsia="ar-SA"/>
        </w:rPr>
        <w:t xml:space="preserve">ПО </w:t>
      </w:r>
      <w:r w:rsidR="003E6D0C">
        <w:rPr>
          <w:rFonts w:ascii="Times New Roman" w:hAnsi="Times New Roman" w:cs="Times New Roman"/>
          <w:b/>
          <w:bCs/>
          <w:sz w:val="24"/>
          <w:szCs w:val="24"/>
          <w:lang w:eastAsia="ar-SA"/>
        </w:rPr>
        <w:t xml:space="preserve">ДЕПОЗИТНЫМ </w:t>
      </w:r>
      <w:r w:rsidR="004E7E28">
        <w:rPr>
          <w:rFonts w:ascii="Times New Roman" w:hAnsi="Times New Roman" w:cs="Times New Roman"/>
          <w:b/>
          <w:bCs/>
          <w:sz w:val="24"/>
          <w:szCs w:val="24"/>
          <w:lang w:eastAsia="ar-SA"/>
        </w:rPr>
        <w:t xml:space="preserve">ПРОГРАММАМ </w:t>
      </w:r>
    </w:p>
    <w:p w14:paraId="01CD2493" w14:textId="7F55C87E" w:rsidR="000740D9" w:rsidRPr="00DF1FF3" w:rsidRDefault="00DE2066" w:rsidP="00441450">
      <w:pPr>
        <w:widowControl w:val="0"/>
        <w:suppressAutoHyphens/>
        <w:spacing w:after="0" w:line="100" w:lineRule="atLeast"/>
        <w:ind w:firstLine="708"/>
        <w:jc w:val="both"/>
        <w:rPr>
          <w:rFonts w:ascii="Times New Roman" w:eastAsia="Times New Roman" w:hAnsi="Times New Roman" w:cs="Calibri"/>
          <w:bCs/>
          <w:i/>
          <w:iCs/>
          <w:color w:val="000000"/>
          <w:kern w:val="1"/>
          <w:sz w:val="24"/>
          <w:szCs w:val="24"/>
          <w:lang w:eastAsia="ar-SA"/>
        </w:rPr>
      </w:pPr>
      <w:r w:rsidRPr="00255E99">
        <w:rPr>
          <w:rFonts w:ascii="Times New Roman" w:eastAsia="Times New Roman" w:hAnsi="Times New Roman" w:cs="Calibri"/>
          <w:bCs/>
          <w:i/>
          <w:iCs/>
          <w:kern w:val="1"/>
          <w:sz w:val="24"/>
          <w:szCs w:val="24"/>
          <w:lang w:eastAsia="ar-SA"/>
        </w:rPr>
        <w:t xml:space="preserve">По настоящей Программе предусматривается оказание медицинских услуг при </w:t>
      </w:r>
      <w:r w:rsidRPr="00255E99">
        <w:rPr>
          <w:rFonts w:ascii="Times New Roman" w:eastAsia="Times New Roman" w:hAnsi="Times New Roman" w:cs="Calibri"/>
          <w:bCs/>
          <w:i/>
          <w:iCs/>
          <w:color w:val="000000"/>
          <w:kern w:val="1"/>
          <w:sz w:val="24"/>
          <w:szCs w:val="24"/>
          <w:lang w:eastAsia="ar-SA"/>
        </w:rPr>
        <w:t>обращении Пациента в лечебное учреждение в течение срока действия программы.</w:t>
      </w:r>
    </w:p>
    <w:p w14:paraId="5420D3C6" w14:textId="4E76D67F" w:rsidR="00DE2066" w:rsidRPr="00255E99" w:rsidRDefault="000740D9" w:rsidP="000740D9">
      <w:pPr>
        <w:widowControl w:val="0"/>
        <w:suppressAutoHyphens/>
        <w:spacing w:after="0" w:line="100" w:lineRule="atLeast"/>
        <w:rPr>
          <w:rFonts w:ascii="Times New Roman" w:eastAsia="Times New Roman" w:hAnsi="Times New Roman" w:cs="Calibri"/>
          <w:bCs/>
          <w:color w:val="000000"/>
          <w:kern w:val="1"/>
          <w:sz w:val="24"/>
          <w:szCs w:val="24"/>
          <w:lang w:eastAsia="ar-SA"/>
        </w:rPr>
      </w:pPr>
      <w:r w:rsidRPr="000740D9">
        <w:rPr>
          <w:rFonts w:ascii="Times New Roman" w:eastAsia="Times New Roman" w:hAnsi="Times New Roman" w:cs="Calibri"/>
          <w:b/>
          <w:color w:val="000000"/>
          <w:kern w:val="1"/>
          <w:sz w:val="24"/>
          <w:szCs w:val="24"/>
          <w:lang w:eastAsia="ar-SA"/>
        </w:rPr>
        <w:t>С</w:t>
      </w:r>
      <w:r w:rsidR="00DE2066" w:rsidRPr="000740D9">
        <w:rPr>
          <w:rFonts w:ascii="Times New Roman" w:eastAsia="Times New Roman" w:hAnsi="Times New Roman" w:cs="Calibri"/>
          <w:b/>
          <w:color w:val="000000"/>
          <w:kern w:val="1"/>
          <w:sz w:val="24"/>
          <w:szCs w:val="24"/>
          <w:lang w:eastAsia="ar-SA"/>
        </w:rPr>
        <w:t>рок действия</w:t>
      </w:r>
      <w:r w:rsidR="00DE2066" w:rsidRPr="00255E99">
        <w:rPr>
          <w:rFonts w:ascii="Times New Roman" w:eastAsia="Times New Roman" w:hAnsi="Times New Roman" w:cs="Calibri"/>
          <w:bCs/>
          <w:color w:val="000000"/>
          <w:kern w:val="1"/>
          <w:sz w:val="24"/>
          <w:szCs w:val="24"/>
          <w:lang w:eastAsia="ar-SA"/>
        </w:rPr>
        <w:t xml:space="preserve"> — 3-6-12 месяцев</w:t>
      </w:r>
      <w:r>
        <w:rPr>
          <w:rFonts w:ascii="Times New Roman" w:eastAsia="Times New Roman" w:hAnsi="Times New Roman" w:cs="Calibri"/>
          <w:bCs/>
          <w:color w:val="000000"/>
          <w:kern w:val="1"/>
          <w:sz w:val="24"/>
          <w:szCs w:val="24"/>
          <w:lang w:eastAsia="ar-SA"/>
        </w:rPr>
        <w:t>.</w:t>
      </w:r>
      <w:r w:rsidR="00DE2066" w:rsidRPr="00255E99">
        <w:rPr>
          <w:rFonts w:ascii="Times New Roman" w:eastAsia="Times New Roman" w:hAnsi="Times New Roman" w:cs="Calibri"/>
          <w:bCs/>
          <w:color w:val="000000"/>
          <w:kern w:val="1"/>
          <w:sz w:val="24"/>
          <w:szCs w:val="24"/>
          <w:lang w:eastAsia="ar-SA"/>
        </w:rPr>
        <w:br/>
      </w:r>
      <w:r>
        <w:rPr>
          <w:rFonts w:ascii="Times New Roman" w:eastAsia="Times New Roman" w:hAnsi="Times New Roman" w:cs="Calibri"/>
          <w:bCs/>
          <w:color w:val="000000"/>
          <w:kern w:val="1"/>
          <w:sz w:val="24"/>
          <w:szCs w:val="24"/>
          <w:lang w:eastAsia="ar-SA"/>
        </w:rPr>
        <w:t>П</w:t>
      </w:r>
      <w:r w:rsidR="00DE2066" w:rsidRPr="00255E99">
        <w:rPr>
          <w:rFonts w:ascii="Times New Roman" w:eastAsia="Times New Roman" w:hAnsi="Times New Roman" w:cs="Calibri"/>
          <w:bCs/>
          <w:color w:val="000000"/>
          <w:kern w:val="1"/>
          <w:sz w:val="24"/>
          <w:szCs w:val="24"/>
          <w:lang w:eastAsia="ar-SA"/>
        </w:rPr>
        <w:t>редоставляемые скидки при внесении депозита: на приёмы</w:t>
      </w:r>
      <w:r w:rsidR="00DB3DA0">
        <w:rPr>
          <w:rFonts w:ascii="Times New Roman" w:eastAsia="Times New Roman" w:hAnsi="Times New Roman" w:cs="Calibri"/>
          <w:bCs/>
          <w:color w:val="000000"/>
          <w:kern w:val="1"/>
          <w:sz w:val="24"/>
          <w:szCs w:val="24"/>
          <w:lang w:eastAsia="ar-SA"/>
        </w:rPr>
        <w:t>,</w:t>
      </w:r>
      <w:r w:rsidR="00DE2066" w:rsidRPr="00255E99">
        <w:rPr>
          <w:rFonts w:ascii="Times New Roman" w:eastAsia="Times New Roman" w:hAnsi="Times New Roman" w:cs="Calibri"/>
          <w:bCs/>
          <w:color w:val="000000"/>
          <w:kern w:val="1"/>
          <w:sz w:val="24"/>
          <w:szCs w:val="24"/>
          <w:lang w:eastAsia="ar-SA"/>
        </w:rPr>
        <w:t xml:space="preserve"> консультации врачей</w:t>
      </w:r>
      <w:r w:rsidR="00DB3DA0">
        <w:rPr>
          <w:rFonts w:ascii="Times New Roman" w:eastAsia="Times New Roman" w:hAnsi="Times New Roman" w:cs="Calibri"/>
          <w:bCs/>
          <w:color w:val="000000"/>
          <w:kern w:val="1"/>
          <w:sz w:val="24"/>
          <w:szCs w:val="24"/>
          <w:lang w:eastAsia="ar-SA"/>
        </w:rPr>
        <w:t xml:space="preserve">, </w:t>
      </w:r>
      <w:r w:rsidR="00DE2066" w:rsidRPr="00255E99">
        <w:rPr>
          <w:rFonts w:ascii="Times New Roman" w:eastAsia="Times New Roman" w:hAnsi="Times New Roman" w:cs="Calibri"/>
          <w:bCs/>
          <w:color w:val="000000"/>
          <w:kern w:val="1"/>
          <w:sz w:val="24"/>
          <w:szCs w:val="24"/>
          <w:lang w:eastAsia="ar-SA"/>
        </w:rPr>
        <w:t>УЗИ</w:t>
      </w:r>
      <w:r w:rsidR="00DB3DA0">
        <w:rPr>
          <w:rFonts w:ascii="Times New Roman" w:eastAsia="Times New Roman" w:hAnsi="Times New Roman" w:cs="Calibri"/>
          <w:bCs/>
          <w:color w:val="000000"/>
          <w:kern w:val="1"/>
          <w:sz w:val="24"/>
          <w:szCs w:val="24"/>
          <w:lang w:eastAsia="ar-SA"/>
        </w:rPr>
        <w:t>, лабораторные исследования, включая забор крови,</w:t>
      </w:r>
      <w:r w:rsidR="00DE2066" w:rsidRPr="00255E99">
        <w:rPr>
          <w:rFonts w:ascii="Times New Roman" w:eastAsia="Times New Roman" w:hAnsi="Times New Roman" w:cs="Calibri"/>
          <w:bCs/>
          <w:color w:val="000000"/>
          <w:kern w:val="1"/>
          <w:sz w:val="24"/>
          <w:szCs w:val="24"/>
          <w:lang w:eastAsia="ar-SA"/>
        </w:rPr>
        <w:t xml:space="preserve"> </w:t>
      </w:r>
      <w:r w:rsidR="00DB3DA0">
        <w:rPr>
          <w:rFonts w:ascii="Times New Roman" w:eastAsia="Times New Roman" w:hAnsi="Times New Roman" w:cs="Calibri"/>
          <w:bCs/>
          <w:color w:val="000000"/>
          <w:kern w:val="1"/>
          <w:sz w:val="24"/>
          <w:szCs w:val="24"/>
          <w:lang w:eastAsia="ar-SA"/>
        </w:rPr>
        <w:t xml:space="preserve">в </w:t>
      </w:r>
      <w:r w:rsidR="00DB3DA0" w:rsidRPr="00DB3DA0">
        <w:rPr>
          <w:rFonts w:ascii="Times New Roman" w:eastAsia="Times New Roman" w:hAnsi="Times New Roman" w:cs="Calibri"/>
          <w:b/>
          <w:color w:val="000000"/>
          <w:kern w:val="1"/>
          <w:sz w:val="24"/>
          <w:szCs w:val="24"/>
          <w:u w:val="single"/>
          <w:lang w:eastAsia="ar-SA"/>
        </w:rPr>
        <w:t>одном из филиале</w:t>
      </w:r>
      <w:r w:rsidR="00DB3DA0">
        <w:rPr>
          <w:rFonts w:ascii="Times New Roman" w:eastAsia="Times New Roman" w:hAnsi="Times New Roman" w:cs="Calibri"/>
          <w:bCs/>
          <w:color w:val="000000"/>
          <w:kern w:val="1"/>
          <w:sz w:val="24"/>
          <w:szCs w:val="24"/>
          <w:lang w:eastAsia="ar-SA"/>
        </w:rPr>
        <w:t xml:space="preserve"> </w:t>
      </w:r>
      <w:r w:rsidR="00DB3DA0" w:rsidRPr="00DB3DA0">
        <w:rPr>
          <w:rFonts w:ascii="Times New Roman" w:eastAsia="Times New Roman" w:hAnsi="Times New Roman" w:cs="Calibri"/>
          <w:bCs/>
          <w:color w:val="000000"/>
          <w:kern w:val="1"/>
          <w:sz w:val="24"/>
          <w:szCs w:val="24"/>
          <w:lang w:eastAsia="ar-SA"/>
        </w:rPr>
        <w:t>(</w:t>
      </w:r>
      <w:r w:rsidR="00DE2066" w:rsidRPr="00DB3DA0">
        <w:rPr>
          <w:rFonts w:ascii="Times New Roman" w:eastAsia="Times New Roman" w:hAnsi="Times New Roman" w:cs="Calibri"/>
          <w:bCs/>
          <w:color w:val="000000"/>
          <w:kern w:val="1"/>
          <w:sz w:val="24"/>
          <w:szCs w:val="24"/>
          <w:lang w:eastAsia="ar-SA"/>
        </w:rPr>
        <w:t>Речно</w:t>
      </w:r>
      <w:r w:rsidR="00F87DCC">
        <w:rPr>
          <w:rFonts w:ascii="Times New Roman" w:eastAsia="Times New Roman" w:hAnsi="Times New Roman" w:cs="Calibri"/>
          <w:bCs/>
          <w:color w:val="000000"/>
          <w:kern w:val="1"/>
          <w:sz w:val="24"/>
          <w:szCs w:val="24"/>
          <w:lang w:eastAsia="ar-SA"/>
        </w:rPr>
        <w:t>й</w:t>
      </w:r>
      <w:r w:rsidR="00DE2066" w:rsidRPr="00DB3DA0">
        <w:rPr>
          <w:rFonts w:ascii="Times New Roman" w:eastAsia="Times New Roman" w:hAnsi="Times New Roman" w:cs="Calibri"/>
          <w:bCs/>
          <w:color w:val="000000"/>
          <w:kern w:val="1"/>
          <w:sz w:val="24"/>
          <w:szCs w:val="24"/>
          <w:lang w:eastAsia="ar-SA"/>
        </w:rPr>
        <w:t xml:space="preserve"> вокзал, </w:t>
      </w:r>
      <w:r w:rsidR="005C2908" w:rsidRPr="00DB3DA0">
        <w:rPr>
          <w:rFonts w:ascii="Times New Roman" w:eastAsia="Times New Roman" w:hAnsi="Times New Roman" w:cs="Calibri"/>
          <w:bCs/>
          <w:color w:val="000000"/>
          <w:kern w:val="1"/>
          <w:sz w:val="24"/>
          <w:szCs w:val="24"/>
          <w:lang w:eastAsia="ar-SA"/>
        </w:rPr>
        <w:t>Измайлово, Университет</w:t>
      </w:r>
      <w:r w:rsidR="00DB3DA0" w:rsidRPr="00DB3DA0">
        <w:rPr>
          <w:rFonts w:ascii="Times New Roman" w:eastAsia="Times New Roman" w:hAnsi="Times New Roman" w:cs="Calibri"/>
          <w:bCs/>
          <w:color w:val="000000"/>
          <w:kern w:val="1"/>
          <w:sz w:val="24"/>
          <w:szCs w:val="24"/>
          <w:lang w:eastAsia="ar-SA"/>
        </w:rPr>
        <w:t>)</w:t>
      </w:r>
      <w:r w:rsidR="00545C79" w:rsidRPr="00DB3DA0">
        <w:rPr>
          <w:rFonts w:ascii="Times New Roman" w:eastAsia="Times New Roman" w:hAnsi="Times New Roman" w:cs="Calibri"/>
          <w:bCs/>
          <w:color w:val="000000"/>
          <w:kern w:val="1"/>
          <w:sz w:val="24"/>
          <w:szCs w:val="24"/>
          <w:lang w:eastAsia="ar-SA"/>
        </w:rPr>
        <w:t>.</w:t>
      </w:r>
      <w:r w:rsidR="00545C79" w:rsidRPr="00255E99">
        <w:rPr>
          <w:rFonts w:ascii="Times New Roman" w:eastAsia="Times New Roman" w:hAnsi="Times New Roman" w:cs="Calibri"/>
          <w:bCs/>
          <w:color w:val="000000"/>
          <w:kern w:val="1"/>
          <w:sz w:val="24"/>
          <w:szCs w:val="24"/>
          <w:lang w:eastAsia="ar-SA"/>
        </w:rPr>
        <w:br/>
      </w:r>
      <w:r w:rsidR="00DE2066" w:rsidRPr="00255E99">
        <w:rPr>
          <w:rFonts w:ascii="Times New Roman" w:eastAsia="Times New Roman" w:hAnsi="Times New Roman" w:cs="Calibri"/>
          <w:bCs/>
          <w:color w:val="000000"/>
          <w:kern w:val="1"/>
          <w:sz w:val="24"/>
          <w:szCs w:val="24"/>
          <w:lang w:eastAsia="ar-SA"/>
        </w:rPr>
        <w:t xml:space="preserve">Скидки применяются к </w:t>
      </w:r>
      <w:r w:rsidR="00881FF9">
        <w:rPr>
          <w:rFonts w:ascii="Times New Roman" w:eastAsia="Times New Roman" w:hAnsi="Times New Roman" w:cs="Calibri"/>
          <w:bCs/>
          <w:color w:val="000000"/>
          <w:kern w:val="1"/>
          <w:sz w:val="24"/>
          <w:szCs w:val="24"/>
          <w:lang w:eastAsia="ar-SA"/>
        </w:rPr>
        <w:t>действующей</w:t>
      </w:r>
      <w:r w:rsidR="00DE2066" w:rsidRPr="00255E99">
        <w:rPr>
          <w:rFonts w:ascii="Times New Roman" w:eastAsia="Times New Roman" w:hAnsi="Times New Roman" w:cs="Calibri"/>
          <w:bCs/>
          <w:color w:val="000000"/>
          <w:kern w:val="1"/>
          <w:sz w:val="24"/>
          <w:szCs w:val="24"/>
          <w:lang w:eastAsia="ar-SA"/>
        </w:rPr>
        <w:t xml:space="preserve"> цене из прейскуранта, скидки не суммируются.</w:t>
      </w:r>
      <w:r w:rsidR="00DE2066" w:rsidRPr="00255E99">
        <w:rPr>
          <w:rFonts w:ascii="Times New Roman" w:eastAsia="Times New Roman" w:hAnsi="Times New Roman" w:cs="Calibri"/>
          <w:bCs/>
          <w:color w:val="000000"/>
          <w:kern w:val="1"/>
          <w:sz w:val="24"/>
          <w:szCs w:val="24"/>
          <w:lang w:eastAsia="ar-SA"/>
        </w:rPr>
        <w:br/>
      </w:r>
      <w:r w:rsidR="001910D4" w:rsidRPr="005C2908">
        <w:rPr>
          <w:rFonts w:ascii="Times New Roman" w:eastAsia="Times New Roman" w:hAnsi="Times New Roman" w:cs="Calibri"/>
          <w:b/>
          <w:color w:val="000000"/>
          <w:kern w:val="1"/>
          <w:sz w:val="24"/>
          <w:szCs w:val="24"/>
          <w:lang w:eastAsia="ar-SA"/>
        </w:rPr>
        <w:t>Р</w:t>
      </w:r>
      <w:r w:rsidR="00DE2066" w:rsidRPr="005C2908">
        <w:rPr>
          <w:rFonts w:ascii="Times New Roman" w:eastAsia="Times New Roman" w:hAnsi="Times New Roman" w:cs="Calibri"/>
          <w:b/>
          <w:color w:val="000000"/>
          <w:kern w:val="1"/>
          <w:sz w:val="24"/>
          <w:szCs w:val="24"/>
          <w:lang w:eastAsia="ar-SA"/>
        </w:rPr>
        <w:t>азмер скидок</w:t>
      </w:r>
      <w:r w:rsidR="00DE2066" w:rsidRPr="00255E99">
        <w:rPr>
          <w:rFonts w:ascii="Times New Roman" w:eastAsia="Times New Roman" w:hAnsi="Times New Roman" w:cs="Calibri"/>
          <w:bCs/>
          <w:color w:val="000000"/>
          <w:kern w:val="1"/>
          <w:sz w:val="24"/>
          <w:szCs w:val="24"/>
          <w:lang w:eastAsia="ar-SA"/>
        </w:rPr>
        <w:t xml:space="preserve"> при внесении депозитов:</w:t>
      </w:r>
      <w:r w:rsidR="00DE2066" w:rsidRPr="00255E99">
        <w:rPr>
          <w:rFonts w:ascii="Times New Roman" w:eastAsia="Times New Roman" w:hAnsi="Times New Roman" w:cs="Calibri"/>
          <w:bCs/>
          <w:color w:val="000000"/>
          <w:kern w:val="1"/>
          <w:sz w:val="24"/>
          <w:szCs w:val="24"/>
          <w:lang w:eastAsia="ar-SA"/>
        </w:rPr>
        <w:br/>
      </w:r>
      <w:r w:rsidR="001910D4">
        <w:rPr>
          <w:rFonts w:ascii="Times New Roman" w:eastAsia="Times New Roman" w:hAnsi="Times New Roman" w:cs="Calibri"/>
          <w:bCs/>
          <w:color w:val="000000"/>
          <w:kern w:val="1"/>
          <w:sz w:val="24"/>
          <w:szCs w:val="24"/>
          <w:lang w:eastAsia="ar-SA"/>
        </w:rPr>
        <w:t xml:space="preserve">- </w:t>
      </w:r>
      <w:r w:rsidR="00042783">
        <w:rPr>
          <w:rFonts w:ascii="Times New Roman" w:eastAsia="Times New Roman" w:hAnsi="Times New Roman" w:cs="Calibri"/>
          <w:bCs/>
          <w:color w:val="000000"/>
          <w:kern w:val="1"/>
          <w:sz w:val="24"/>
          <w:szCs w:val="24"/>
          <w:lang w:eastAsia="ar-SA"/>
        </w:rPr>
        <w:t xml:space="preserve">«Сезон здоровья» </w:t>
      </w:r>
      <w:r w:rsidR="00DE2066" w:rsidRPr="00255E99">
        <w:rPr>
          <w:rFonts w:ascii="Times New Roman" w:eastAsia="Times New Roman" w:hAnsi="Times New Roman" w:cs="Calibri"/>
          <w:bCs/>
          <w:color w:val="000000"/>
          <w:kern w:val="1"/>
          <w:sz w:val="24"/>
          <w:szCs w:val="24"/>
          <w:lang w:eastAsia="ar-SA"/>
        </w:rPr>
        <w:t xml:space="preserve">депозит на 3 месяца: приемы врачей </w:t>
      </w:r>
      <w:r w:rsidR="00DF1FF3">
        <w:rPr>
          <w:rFonts w:ascii="Times New Roman" w:eastAsia="Times New Roman" w:hAnsi="Times New Roman" w:cs="Calibri"/>
          <w:bCs/>
          <w:color w:val="000000"/>
          <w:kern w:val="1"/>
          <w:sz w:val="24"/>
          <w:szCs w:val="24"/>
          <w:lang w:eastAsia="ar-SA"/>
        </w:rPr>
        <w:t>-</w:t>
      </w:r>
      <w:r w:rsidR="00DE2066" w:rsidRPr="00255E99">
        <w:rPr>
          <w:rFonts w:ascii="Times New Roman" w:eastAsia="Times New Roman" w:hAnsi="Times New Roman" w:cs="Calibri"/>
          <w:bCs/>
          <w:color w:val="000000"/>
          <w:kern w:val="1"/>
          <w:sz w:val="24"/>
          <w:szCs w:val="24"/>
          <w:lang w:eastAsia="ar-SA"/>
        </w:rPr>
        <w:t xml:space="preserve"> </w:t>
      </w:r>
      <w:r w:rsidR="00545C79" w:rsidRPr="00255E99">
        <w:rPr>
          <w:rFonts w:ascii="Times New Roman" w:eastAsia="Times New Roman" w:hAnsi="Times New Roman" w:cs="Calibri"/>
          <w:bCs/>
          <w:color w:val="000000"/>
          <w:kern w:val="1"/>
          <w:sz w:val="24"/>
          <w:szCs w:val="24"/>
          <w:lang w:eastAsia="ar-SA"/>
        </w:rPr>
        <w:t>5</w:t>
      </w:r>
      <w:r w:rsidR="00DE2066" w:rsidRPr="00255E99">
        <w:rPr>
          <w:rFonts w:ascii="Times New Roman" w:eastAsia="Times New Roman" w:hAnsi="Times New Roman" w:cs="Calibri"/>
          <w:bCs/>
          <w:color w:val="000000"/>
          <w:kern w:val="1"/>
          <w:sz w:val="24"/>
          <w:szCs w:val="24"/>
          <w:lang w:eastAsia="ar-SA"/>
        </w:rPr>
        <w:t xml:space="preserve">%, УЗИ </w:t>
      </w:r>
      <w:r w:rsidR="00DF1FF3">
        <w:rPr>
          <w:rFonts w:ascii="Times New Roman" w:eastAsia="Times New Roman" w:hAnsi="Times New Roman" w:cs="Calibri"/>
          <w:bCs/>
          <w:color w:val="000000"/>
          <w:kern w:val="1"/>
          <w:sz w:val="24"/>
          <w:szCs w:val="24"/>
          <w:lang w:eastAsia="ar-SA"/>
        </w:rPr>
        <w:t>-</w:t>
      </w:r>
      <w:r w:rsidR="00DE2066" w:rsidRPr="00255E99">
        <w:rPr>
          <w:rFonts w:ascii="Times New Roman" w:eastAsia="Times New Roman" w:hAnsi="Times New Roman" w:cs="Calibri"/>
          <w:bCs/>
          <w:color w:val="000000"/>
          <w:kern w:val="1"/>
          <w:sz w:val="24"/>
          <w:szCs w:val="24"/>
          <w:lang w:eastAsia="ar-SA"/>
        </w:rPr>
        <w:t xml:space="preserve"> 5%, лабораторные исследования </w:t>
      </w:r>
      <w:r w:rsidR="00DF1FF3">
        <w:rPr>
          <w:rFonts w:ascii="Times New Roman" w:eastAsia="Times New Roman" w:hAnsi="Times New Roman" w:cs="Calibri"/>
          <w:bCs/>
          <w:color w:val="000000"/>
          <w:kern w:val="1"/>
          <w:sz w:val="24"/>
          <w:szCs w:val="24"/>
          <w:lang w:eastAsia="ar-SA"/>
        </w:rPr>
        <w:t>-</w:t>
      </w:r>
      <w:r w:rsidR="00DE2066" w:rsidRPr="00255E99">
        <w:rPr>
          <w:rFonts w:ascii="Times New Roman" w:eastAsia="Times New Roman" w:hAnsi="Times New Roman" w:cs="Calibri"/>
          <w:bCs/>
          <w:color w:val="000000"/>
          <w:kern w:val="1"/>
          <w:sz w:val="24"/>
          <w:szCs w:val="24"/>
          <w:lang w:eastAsia="ar-SA"/>
        </w:rPr>
        <w:t xml:space="preserve"> 5%</w:t>
      </w:r>
      <w:r w:rsidR="0080427C" w:rsidRPr="00255E99">
        <w:rPr>
          <w:rFonts w:ascii="Times New Roman" w:eastAsia="Times New Roman" w:hAnsi="Times New Roman" w:cs="Calibri"/>
          <w:bCs/>
          <w:color w:val="000000"/>
          <w:kern w:val="1"/>
          <w:sz w:val="24"/>
          <w:szCs w:val="24"/>
          <w:lang w:eastAsia="ar-SA"/>
        </w:rPr>
        <w:t>;</w:t>
      </w:r>
      <w:r w:rsidR="00DE2066" w:rsidRPr="00255E99">
        <w:rPr>
          <w:rFonts w:ascii="Times New Roman" w:eastAsia="Times New Roman" w:hAnsi="Times New Roman" w:cs="Calibri"/>
          <w:bCs/>
          <w:color w:val="000000"/>
          <w:kern w:val="1"/>
          <w:sz w:val="24"/>
          <w:szCs w:val="24"/>
          <w:lang w:eastAsia="ar-SA"/>
        </w:rPr>
        <w:br/>
      </w:r>
      <w:r w:rsidR="001910D4">
        <w:rPr>
          <w:rFonts w:ascii="Times New Roman" w:eastAsia="Times New Roman" w:hAnsi="Times New Roman" w:cs="Calibri"/>
          <w:bCs/>
          <w:color w:val="000000"/>
          <w:kern w:val="1"/>
          <w:sz w:val="24"/>
          <w:szCs w:val="24"/>
          <w:lang w:eastAsia="ar-SA"/>
        </w:rPr>
        <w:t xml:space="preserve">- </w:t>
      </w:r>
      <w:r w:rsidR="00042783">
        <w:rPr>
          <w:rFonts w:ascii="Times New Roman" w:eastAsia="Times New Roman" w:hAnsi="Times New Roman" w:cs="Calibri"/>
          <w:bCs/>
          <w:color w:val="000000"/>
          <w:kern w:val="1"/>
          <w:sz w:val="24"/>
          <w:szCs w:val="24"/>
          <w:lang w:eastAsia="ar-SA"/>
        </w:rPr>
        <w:t xml:space="preserve">«Полгода спокойствия» </w:t>
      </w:r>
      <w:r w:rsidR="00DE2066" w:rsidRPr="00255E99">
        <w:rPr>
          <w:rFonts w:ascii="Times New Roman" w:eastAsia="Times New Roman" w:hAnsi="Times New Roman" w:cs="Calibri"/>
          <w:bCs/>
          <w:color w:val="000000"/>
          <w:kern w:val="1"/>
          <w:sz w:val="24"/>
          <w:szCs w:val="24"/>
          <w:lang w:eastAsia="ar-SA"/>
        </w:rPr>
        <w:t xml:space="preserve">депозит на 6 месяцев: приемы врачей </w:t>
      </w:r>
      <w:r w:rsidR="00DF1FF3">
        <w:rPr>
          <w:rFonts w:ascii="Times New Roman" w:eastAsia="Times New Roman" w:hAnsi="Times New Roman" w:cs="Calibri"/>
          <w:bCs/>
          <w:color w:val="000000"/>
          <w:kern w:val="1"/>
          <w:sz w:val="24"/>
          <w:szCs w:val="24"/>
          <w:lang w:eastAsia="ar-SA"/>
        </w:rPr>
        <w:t>-</w:t>
      </w:r>
      <w:r w:rsidR="00DE2066" w:rsidRPr="00255E99">
        <w:rPr>
          <w:rFonts w:ascii="Times New Roman" w:eastAsia="Times New Roman" w:hAnsi="Times New Roman" w:cs="Calibri"/>
          <w:bCs/>
          <w:color w:val="000000"/>
          <w:kern w:val="1"/>
          <w:sz w:val="24"/>
          <w:szCs w:val="24"/>
          <w:lang w:eastAsia="ar-SA"/>
        </w:rPr>
        <w:t xml:space="preserve"> </w:t>
      </w:r>
      <w:r w:rsidR="00545C79" w:rsidRPr="00255E99">
        <w:rPr>
          <w:rFonts w:ascii="Times New Roman" w:eastAsia="Times New Roman" w:hAnsi="Times New Roman" w:cs="Calibri"/>
          <w:bCs/>
          <w:color w:val="000000"/>
          <w:kern w:val="1"/>
          <w:sz w:val="24"/>
          <w:szCs w:val="24"/>
          <w:lang w:eastAsia="ar-SA"/>
        </w:rPr>
        <w:t>1</w:t>
      </w:r>
      <w:r w:rsidR="00DE2066" w:rsidRPr="00255E99">
        <w:rPr>
          <w:rFonts w:ascii="Times New Roman" w:eastAsia="Times New Roman" w:hAnsi="Times New Roman" w:cs="Calibri"/>
          <w:bCs/>
          <w:color w:val="000000"/>
          <w:kern w:val="1"/>
          <w:sz w:val="24"/>
          <w:szCs w:val="24"/>
          <w:lang w:eastAsia="ar-SA"/>
        </w:rPr>
        <w:t xml:space="preserve">0%, УЗИ </w:t>
      </w:r>
      <w:r w:rsidR="00DF1FF3">
        <w:rPr>
          <w:rFonts w:ascii="Times New Roman" w:eastAsia="Times New Roman" w:hAnsi="Times New Roman" w:cs="Calibri"/>
          <w:bCs/>
          <w:color w:val="000000"/>
          <w:kern w:val="1"/>
          <w:sz w:val="24"/>
          <w:szCs w:val="24"/>
          <w:lang w:eastAsia="ar-SA"/>
        </w:rPr>
        <w:t>-</w:t>
      </w:r>
      <w:r w:rsidR="00DE2066" w:rsidRPr="00255E99">
        <w:rPr>
          <w:rFonts w:ascii="Times New Roman" w:eastAsia="Times New Roman" w:hAnsi="Times New Roman" w:cs="Calibri"/>
          <w:bCs/>
          <w:color w:val="000000"/>
          <w:kern w:val="1"/>
          <w:sz w:val="24"/>
          <w:szCs w:val="24"/>
          <w:lang w:eastAsia="ar-SA"/>
        </w:rPr>
        <w:t xml:space="preserve"> 10%, лабораторные исследования</w:t>
      </w:r>
      <w:r w:rsidR="00042783">
        <w:rPr>
          <w:rFonts w:ascii="Times New Roman" w:eastAsia="Times New Roman" w:hAnsi="Times New Roman" w:cs="Calibri"/>
          <w:bCs/>
          <w:color w:val="000000"/>
          <w:kern w:val="1"/>
          <w:sz w:val="24"/>
          <w:szCs w:val="24"/>
          <w:lang w:eastAsia="ar-SA"/>
        </w:rPr>
        <w:t xml:space="preserve"> </w:t>
      </w:r>
      <w:r w:rsidR="00DF1FF3">
        <w:rPr>
          <w:rFonts w:ascii="Times New Roman" w:eastAsia="Times New Roman" w:hAnsi="Times New Roman" w:cs="Calibri"/>
          <w:bCs/>
          <w:color w:val="000000"/>
          <w:kern w:val="1"/>
          <w:sz w:val="24"/>
          <w:szCs w:val="24"/>
          <w:lang w:eastAsia="ar-SA"/>
        </w:rPr>
        <w:t>-</w:t>
      </w:r>
      <w:r w:rsidR="00042783">
        <w:rPr>
          <w:rFonts w:ascii="Times New Roman" w:eastAsia="Times New Roman" w:hAnsi="Times New Roman" w:cs="Calibri"/>
          <w:bCs/>
          <w:color w:val="000000"/>
          <w:kern w:val="1"/>
          <w:sz w:val="24"/>
          <w:szCs w:val="24"/>
          <w:lang w:eastAsia="ar-SA"/>
        </w:rPr>
        <w:t xml:space="preserve"> </w:t>
      </w:r>
      <w:r w:rsidR="00DE2066" w:rsidRPr="00255E99">
        <w:rPr>
          <w:rFonts w:ascii="Times New Roman" w:eastAsia="Times New Roman" w:hAnsi="Times New Roman" w:cs="Calibri"/>
          <w:bCs/>
          <w:color w:val="000000"/>
          <w:kern w:val="1"/>
          <w:sz w:val="24"/>
          <w:szCs w:val="24"/>
          <w:lang w:eastAsia="ar-SA"/>
        </w:rPr>
        <w:t>10%</w:t>
      </w:r>
      <w:r w:rsidR="0080427C" w:rsidRPr="00255E99">
        <w:rPr>
          <w:rFonts w:ascii="Times New Roman" w:eastAsia="Times New Roman" w:hAnsi="Times New Roman" w:cs="Calibri"/>
          <w:bCs/>
          <w:color w:val="000000"/>
          <w:kern w:val="1"/>
          <w:sz w:val="24"/>
          <w:szCs w:val="24"/>
          <w:lang w:eastAsia="ar-SA"/>
        </w:rPr>
        <w:t>;</w:t>
      </w:r>
      <w:r w:rsidR="00DE2066" w:rsidRPr="00255E99">
        <w:rPr>
          <w:rFonts w:ascii="Times New Roman" w:eastAsia="Times New Roman" w:hAnsi="Times New Roman" w:cs="Calibri"/>
          <w:bCs/>
          <w:color w:val="000000"/>
          <w:kern w:val="1"/>
          <w:sz w:val="24"/>
          <w:szCs w:val="24"/>
          <w:lang w:eastAsia="ar-SA"/>
        </w:rPr>
        <w:br/>
      </w:r>
      <w:r w:rsidR="001910D4">
        <w:rPr>
          <w:rFonts w:ascii="Times New Roman" w:eastAsia="Times New Roman" w:hAnsi="Times New Roman" w:cs="Calibri"/>
          <w:bCs/>
          <w:color w:val="000000"/>
          <w:kern w:val="1"/>
          <w:sz w:val="24"/>
          <w:szCs w:val="24"/>
          <w:lang w:eastAsia="ar-SA"/>
        </w:rPr>
        <w:t xml:space="preserve">- </w:t>
      </w:r>
      <w:r w:rsidR="00042783">
        <w:rPr>
          <w:rFonts w:ascii="Times New Roman" w:eastAsia="Times New Roman" w:hAnsi="Times New Roman" w:cs="Calibri"/>
          <w:bCs/>
          <w:color w:val="000000"/>
          <w:kern w:val="1"/>
          <w:sz w:val="24"/>
          <w:szCs w:val="24"/>
          <w:lang w:eastAsia="ar-SA"/>
        </w:rPr>
        <w:t xml:space="preserve">«Год заботы» </w:t>
      </w:r>
      <w:r w:rsidR="00DE2066" w:rsidRPr="00255E99">
        <w:rPr>
          <w:rFonts w:ascii="Times New Roman" w:eastAsia="Times New Roman" w:hAnsi="Times New Roman" w:cs="Calibri"/>
          <w:bCs/>
          <w:color w:val="000000"/>
          <w:kern w:val="1"/>
          <w:sz w:val="24"/>
          <w:szCs w:val="24"/>
          <w:lang w:eastAsia="ar-SA"/>
        </w:rPr>
        <w:t xml:space="preserve">депозит на 12 месяцев: приемы врачей </w:t>
      </w:r>
      <w:r w:rsidR="00DF1FF3">
        <w:rPr>
          <w:rFonts w:ascii="Times New Roman" w:eastAsia="Times New Roman" w:hAnsi="Times New Roman" w:cs="Calibri"/>
          <w:bCs/>
          <w:color w:val="000000"/>
          <w:kern w:val="1"/>
          <w:sz w:val="24"/>
          <w:szCs w:val="24"/>
          <w:lang w:eastAsia="ar-SA"/>
        </w:rPr>
        <w:t>-</w:t>
      </w:r>
      <w:r w:rsidR="00042783">
        <w:rPr>
          <w:rFonts w:ascii="Times New Roman" w:eastAsia="Times New Roman" w:hAnsi="Times New Roman" w:cs="Calibri"/>
          <w:bCs/>
          <w:color w:val="000000"/>
          <w:kern w:val="1"/>
          <w:sz w:val="24"/>
          <w:szCs w:val="24"/>
          <w:lang w:eastAsia="ar-SA"/>
        </w:rPr>
        <w:t xml:space="preserve"> </w:t>
      </w:r>
      <w:r w:rsidR="00545C79" w:rsidRPr="00255E99">
        <w:rPr>
          <w:rFonts w:ascii="Times New Roman" w:eastAsia="Times New Roman" w:hAnsi="Times New Roman" w:cs="Calibri"/>
          <w:bCs/>
          <w:color w:val="000000"/>
          <w:kern w:val="1"/>
          <w:sz w:val="24"/>
          <w:szCs w:val="24"/>
          <w:lang w:eastAsia="ar-SA"/>
        </w:rPr>
        <w:t>15</w:t>
      </w:r>
      <w:r w:rsidR="00DE2066" w:rsidRPr="00255E99">
        <w:rPr>
          <w:rFonts w:ascii="Times New Roman" w:eastAsia="Times New Roman" w:hAnsi="Times New Roman" w:cs="Calibri"/>
          <w:bCs/>
          <w:color w:val="000000"/>
          <w:kern w:val="1"/>
          <w:sz w:val="24"/>
          <w:szCs w:val="24"/>
          <w:lang w:eastAsia="ar-SA"/>
        </w:rPr>
        <w:t xml:space="preserve">%, УЗИ </w:t>
      </w:r>
      <w:r w:rsidR="00DF1FF3">
        <w:rPr>
          <w:rFonts w:ascii="Times New Roman" w:eastAsia="Times New Roman" w:hAnsi="Times New Roman" w:cs="Calibri"/>
          <w:bCs/>
          <w:color w:val="000000"/>
          <w:kern w:val="1"/>
          <w:sz w:val="24"/>
          <w:szCs w:val="24"/>
          <w:lang w:eastAsia="ar-SA"/>
        </w:rPr>
        <w:t>-</w:t>
      </w:r>
      <w:r w:rsidR="00042783">
        <w:rPr>
          <w:rFonts w:ascii="Times New Roman" w:eastAsia="Times New Roman" w:hAnsi="Times New Roman" w:cs="Calibri"/>
          <w:bCs/>
          <w:color w:val="000000"/>
          <w:kern w:val="1"/>
          <w:sz w:val="24"/>
          <w:szCs w:val="24"/>
          <w:lang w:eastAsia="ar-SA"/>
        </w:rPr>
        <w:t xml:space="preserve"> </w:t>
      </w:r>
      <w:r w:rsidR="00545C79" w:rsidRPr="00255E99">
        <w:rPr>
          <w:rFonts w:ascii="Times New Roman" w:eastAsia="Times New Roman" w:hAnsi="Times New Roman" w:cs="Calibri"/>
          <w:bCs/>
          <w:color w:val="000000"/>
          <w:kern w:val="1"/>
          <w:sz w:val="24"/>
          <w:szCs w:val="24"/>
          <w:lang w:eastAsia="ar-SA"/>
        </w:rPr>
        <w:t>15</w:t>
      </w:r>
      <w:r w:rsidR="00DE2066" w:rsidRPr="00255E99">
        <w:rPr>
          <w:rFonts w:ascii="Times New Roman" w:eastAsia="Times New Roman" w:hAnsi="Times New Roman" w:cs="Calibri"/>
          <w:bCs/>
          <w:color w:val="000000"/>
          <w:kern w:val="1"/>
          <w:sz w:val="24"/>
          <w:szCs w:val="24"/>
          <w:lang w:eastAsia="ar-SA"/>
        </w:rPr>
        <w:t>%, лабораторные исследования</w:t>
      </w:r>
      <w:r w:rsidR="00042783">
        <w:rPr>
          <w:rFonts w:ascii="Times New Roman" w:eastAsia="Times New Roman" w:hAnsi="Times New Roman" w:cs="Calibri"/>
          <w:bCs/>
          <w:color w:val="000000"/>
          <w:kern w:val="1"/>
          <w:sz w:val="24"/>
          <w:szCs w:val="24"/>
          <w:lang w:eastAsia="ar-SA"/>
        </w:rPr>
        <w:t xml:space="preserve"> </w:t>
      </w:r>
      <w:r w:rsidR="001910D4">
        <w:rPr>
          <w:rFonts w:ascii="Times New Roman" w:eastAsia="Times New Roman" w:hAnsi="Times New Roman" w:cs="Calibri"/>
          <w:bCs/>
          <w:color w:val="000000"/>
          <w:kern w:val="1"/>
          <w:sz w:val="24"/>
          <w:szCs w:val="24"/>
          <w:lang w:eastAsia="ar-SA"/>
        </w:rPr>
        <w:t>-</w:t>
      </w:r>
      <w:r w:rsidR="00042783">
        <w:rPr>
          <w:rFonts w:ascii="Times New Roman" w:eastAsia="Times New Roman" w:hAnsi="Times New Roman" w:cs="Calibri"/>
          <w:bCs/>
          <w:color w:val="000000"/>
          <w:kern w:val="1"/>
          <w:sz w:val="24"/>
          <w:szCs w:val="24"/>
          <w:lang w:eastAsia="ar-SA"/>
        </w:rPr>
        <w:t xml:space="preserve"> </w:t>
      </w:r>
      <w:r w:rsidR="00545C79" w:rsidRPr="00255E99">
        <w:rPr>
          <w:rFonts w:ascii="Times New Roman" w:eastAsia="Times New Roman" w:hAnsi="Times New Roman" w:cs="Calibri"/>
          <w:bCs/>
          <w:color w:val="000000"/>
          <w:kern w:val="1"/>
          <w:sz w:val="24"/>
          <w:szCs w:val="24"/>
          <w:lang w:eastAsia="ar-SA"/>
        </w:rPr>
        <w:t>15</w:t>
      </w:r>
      <w:r w:rsidR="00DE2066" w:rsidRPr="00255E99">
        <w:rPr>
          <w:rFonts w:ascii="Times New Roman" w:eastAsia="Times New Roman" w:hAnsi="Times New Roman" w:cs="Calibri"/>
          <w:bCs/>
          <w:color w:val="000000"/>
          <w:kern w:val="1"/>
          <w:sz w:val="24"/>
          <w:szCs w:val="24"/>
          <w:lang w:eastAsia="ar-SA"/>
        </w:rPr>
        <w:t>%</w:t>
      </w:r>
      <w:r w:rsidR="0080427C" w:rsidRPr="00255E99">
        <w:rPr>
          <w:rFonts w:ascii="Times New Roman" w:eastAsia="Times New Roman" w:hAnsi="Times New Roman" w:cs="Calibri"/>
          <w:bCs/>
          <w:color w:val="000000"/>
          <w:kern w:val="1"/>
          <w:sz w:val="24"/>
          <w:szCs w:val="24"/>
          <w:lang w:eastAsia="ar-SA"/>
        </w:rPr>
        <w:t>;</w:t>
      </w:r>
    </w:p>
    <w:p w14:paraId="3F08FD98" w14:textId="64C62478" w:rsidR="00255E99" w:rsidRDefault="001910D4" w:rsidP="00DE2066">
      <w:pPr>
        <w:widowControl w:val="0"/>
        <w:suppressAutoHyphens/>
        <w:spacing w:after="0" w:line="100" w:lineRule="atLeast"/>
        <w:rPr>
          <w:rFonts w:ascii="Times New Roman" w:eastAsia="Times New Roman" w:hAnsi="Times New Roman" w:cs="Calibri"/>
          <w:bCs/>
          <w:color w:val="000000"/>
          <w:kern w:val="1"/>
          <w:sz w:val="24"/>
          <w:szCs w:val="24"/>
          <w:lang w:eastAsia="ar-SA"/>
        </w:rPr>
      </w:pPr>
      <w:r>
        <w:rPr>
          <w:rFonts w:ascii="Times New Roman" w:eastAsia="Times New Roman" w:hAnsi="Times New Roman" w:cs="Calibri"/>
          <w:bCs/>
          <w:color w:val="000000"/>
          <w:kern w:val="1"/>
          <w:sz w:val="24"/>
          <w:szCs w:val="24"/>
          <w:lang w:eastAsia="ar-SA"/>
        </w:rPr>
        <w:t>К</w:t>
      </w:r>
      <w:r w:rsidR="00DE2066" w:rsidRPr="00255E99">
        <w:rPr>
          <w:rFonts w:ascii="Times New Roman" w:eastAsia="Times New Roman" w:hAnsi="Times New Roman" w:cs="Calibri"/>
          <w:bCs/>
          <w:color w:val="000000"/>
          <w:kern w:val="1"/>
          <w:sz w:val="24"/>
          <w:szCs w:val="24"/>
          <w:lang w:eastAsia="ar-SA"/>
        </w:rPr>
        <w:t xml:space="preserve"> депозиту могут быть прикреплены родственники и другие лица в количестве, ограниченном для срочных договоров на 3 и 6 месяцев</w:t>
      </w:r>
      <w:r w:rsidR="00F06682">
        <w:rPr>
          <w:rFonts w:ascii="Times New Roman" w:eastAsia="Times New Roman" w:hAnsi="Times New Roman" w:cs="Calibri"/>
          <w:bCs/>
          <w:color w:val="000000"/>
          <w:kern w:val="1"/>
          <w:sz w:val="24"/>
          <w:szCs w:val="24"/>
          <w:lang w:eastAsia="ar-SA"/>
        </w:rPr>
        <w:t xml:space="preserve"> (до 4-х человек)</w:t>
      </w:r>
      <w:r w:rsidR="00DE2066" w:rsidRPr="00255E99">
        <w:rPr>
          <w:rFonts w:ascii="Times New Roman" w:eastAsia="Times New Roman" w:hAnsi="Times New Roman" w:cs="Calibri"/>
          <w:bCs/>
          <w:color w:val="000000"/>
          <w:kern w:val="1"/>
          <w:sz w:val="24"/>
          <w:szCs w:val="24"/>
          <w:lang w:eastAsia="ar-SA"/>
        </w:rPr>
        <w:t>, и неограниченном в случае договора на 12 месяцев.</w:t>
      </w:r>
      <w:r w:rsidR="00DE2066" w:rsidRPr="00255E99">
        <w:rPr>
          <w:rFonts w:ascii="Times New Roman" w:eastAsia="Times New Roman" w:hAnsi="Times New Roman" w:cs="Calibri"/>
          <w:bCs/>
          <w:color w:val="000000"/>
          <w:kern w:val="1"/>
          <w:sz w:val="24"/>
          <w:szCs w:val="24"/>
          <w:lang w:eastAsia="ar-SA"/>
        </w:rPr>
        <w:br/>
      </w:r>
      <w:r w:rsidR="00DE2066" w:rsidRPr="000740D9">
        <w:rPr>
          <w:rFonts w:ascii="Times New Roman" w:eastAsia="Times New Roman" w:hAnsi="Times New Roman" w:cs="Calibri"/>
          <w:b/>
          <w:color w:val="000000"/>
          <w:kern w:val="1"/>
          <w:sz w:val="24"/>
          <w:szCs w:val="24"/>
          <w:lang w:eastAsia="ar-SA"/>
        </w:rPr>
        <w:t>Ограничения:</w:t>
      </w:r>
      <w:r w:rsidR="00DE2066" w:rsidRPr="000740D9">
        <w:rPr>
          <w:rFonts w:ascii="Times New Roman" w:eastAsia="Times New Roman" w:hAnsi="Times New Roman" w:cs="Calibri"/>
          <w:b/>
          <w:color w:val="000000"/>
          <w:kern w:val="1"/>
          <w:sz w:val="24"/>
          <w:szCs w:val="24"/>
          <w:lang w:eastAsia="ar-SA"/>
        </w:rPr>
        <w:br/>
      </w:r>
      <w:r w:rsidR="00DE2066" w:rsidRPr="00255E99">
        <w:rPr>
          <w:rFonts w:ascii="Times New Roman" w:eastAsia="Times New Roman" w:hAnsi="Times New Roman" w:cs="Calibri"/>
          <w:bCs/>
          <w:color w:val="000000"/>
          <w:kern w:val="1"/>
          <w:sz w:val="24"/>
          <w:szCs w:val="24"/>
          <w:lang w:eastAsia="ar-SA"/>
        </w:rPr>
        <w:t xml:space="preserve">- в случае досрочного прекращения договора о внесении депозита оказанные услуги </w:t>
      </w:r>
      <w:r w:rsidR="00255E99" w:rsidRPr="00255E99">
        <w:rPr>
          <w:rFonts w:ascii="Times New Roman" w:eastAsia="Times New Roman" w:hAnsi="Times New Roman" w:cs="Calibri"/>
          <w:bCs/>
          <w:color w:val="000000"/>
          <w:kern w:val="1"/>
          <w:sz w:val="24"/>
          <w:szCs w:val="24"/>
          <w:lang w:eastAsia="ar-SA"/>
        </w:rPr>
        <w:t>пересчитываются</w:t>
      </w:r>
      <w:r w:rsidR="00DE2066" w:rsidRPr="00255E99">
        <w:rPr>
          <w:rFonts w:ascii="Times New Roman" w:eastAsia="Times New Roman" w:hAnsi="Times New Roman" w:cs="Calibri"/>
          <w:bCs/>
          <w:color w:val="000000"/>
          <w:kern w:val="1"/>
          <w:sz w:val="24"/>
          <w:szCs w:val="24"/>
          <w:lang w:eastAsia="ar-SA"/>
        </w:rPr>
        <w:t>, исходя из прейскуранта на дату расторжения договора</w:t>
      </w:r>
      <w:r w:rsidR="000120EE" w:rsidRPr="00255E99">
        <w:rPr>
          <w:rFonts w:ascii="Times New Roman" w:eastAsia="Times New Roman" w:hAnsi="Times New Roman" w:cs="Calibri"/>
          <w:bCs/>
          <w:color w:val="000000"/>
          <w:kern w:val="1"/>
          <w:sz w:val="24"/>
          <w:szCs w:val="24"/>
          <w:lang w:eastAsia="ar-SA"/>
        </w:rPr>
        <w:t xml:space="preserve"> без учёта применённых скидок</w:t>
      </w:r>
      <w:r w:rsidR="00DE2066" w:rsidRPr="00255E99">
        <w:rPr>
          <w:rFonts w:ascii="Times New Roman" w:eastAsia="Times New Roman" w:hAnsi="Times New Roman" w:cs="Calibri"/>
          <w:bCs/>
          <w:color w:val="000000"/>
          <w:kern w:val="1"/>
          <w:sz w:val="24"/>
          <w:szCs w:val="24"/>
          <w:lang w:eastAsia="ar-SA"/>
        </w:rPr>
        <w:t>, остаток возвращается лицу, заключившему договор</w:t>
      </w:r>
      <w:r w:rsidR="0080427C" w:rsidRPr="00255E99">
        <w:rPr>
          <w:rFonts w:ascii="Times New Roman" w:eastAsia="Times New Roman" w:hAnsi="Times New Roman" w:cs="Calibri"/>
          <w:bCs/>
          <w:color w:val="000000"/>
          <w:kern w:val="1"/>
          <w:sz w:val="24"/>
          <w:szCs w:val="24"/>
          <w:lang w:eastAsia="ar-SA"/>
        </w:rPr>
        <w:t>;</w:t>
      </w:r>
      <w:r w:rsidR="00DE2066" w:rsidRPr="00255E99">
        <w:rPr>
          <w:rFonts w:ascii="Times New Roman" w:eastAsia="Times New Roman" w:hAnsi="Times New Roman" w:cs="Calibri"/>
          <w:bCs/>
          <w:color w:val="000000"/>
          <w:kern w:val="1"/>
          <w:sz w:val="24"/>
          <w:szCs w:val="24"/>
          <w:lang w:eastAsia="ar-SA"/>
        </w:rPr>
        <w:br/>
        <w:t xml:space="preserve">- в случае досрочного исчерпания средств по договору срочного депозита </w:t>
      </w:r>
      <w:r w:rsidR="0035174C">
        <w:rPr>
          <w:rFonts w:ascii="Times New Roman" w:eastAsia="Times New Roman" w:hAnsi="Times New Roman" w:cs="Calibri"/>
          <w:bCs/>
          <w:color w:val="000000"/>
          <w:kern w:val="1"/>
          <w:sz w:val="24"/>
          <w:szCs w:val="24"/>
          <w:lang w:eastAsia="ar-SA"/>
        </w:rPr>
        <w:t xml:space="preserve">на 6 месяцев </w:t>
      </w:r>
      <w:r w:rsidR="00DE2066" w:rsidRPr="00255E99">
        <w:rPr>
          <w:rFonts w:ascii="Times New Roman" w:eastAsia="Times New Roman" w:hAnsi="Times New Roman" w:cs="Calibri"/>
          <w:bCs/>
          <w:color w:val="000000"/>
          <w:kern w:val="1"/>
          <w:sz w:val="24"/>
          <w:szCs w:val="24"/>
          <w:lang w:eastAsia="ar-SA"/>
        </w:rPr>
        <w:t xml:space="preserve">до окончания оговоренного срока лицу, заключившему договор, и лицам, включённым в список </w:t>
      </w:r>
      <w:r w:rsidR="00545C79" w:rsidRPr="00255E99">
        <w:rPr>
          <w:rFonts w:ascii="Times New Roman" w:eastAsia="Times New Roman" w:hAnsi="Times New Roman" w:cs="Calibri"/>
          <w:bCs/>
          <w:color w:val="000000"/>
          <w:kern w:val="1"/>
          <w:sz w:val="24"/>
          <w:szCs w:val="24"/>
          <w:lang w:eastAsia="ar-SA"/>
        </w:rPr>
        <w:t xml:space="preserve">срочного </w:t>
      </w:r>
      <w:r w:rsidR="00DE2066" w:rsidRPr="00255E99">
        <w:rPr>
          <w:rFonts w:ascii="Times New Roman" w:eastAsia="Times New Roman" w:hAnsi="Times New Roman" w:cs="Calibri"/>
          <w:bCs/>
          <w:color w:val="000000"/>
          <w:kern w:val="1"/>
          <w:sz w:val="24"/>
          <w:szCs w:val="24"/>
          <w:lang w:eastAsia="ar-SA"/>
        </w:rPr>
        <w:t>депозита</w:t>
      </w:r>
      <w:r w:rsidR="000120EE" w:rsidRPr="00255E99">
        <w:rPr>
          <w:rFonts w:ascii="Times New Roman" w:eastAsia="Times New Roman" w:hAnsi="Times New Roman" w:cs="Calibri"/>
          <w:bCs/>
          <w:color w:val="000000"/>
          <w:kern w:val="1"/>
          <w:sz w:val="24"/>
          <w:szCs w:val="24"/>
          <w:lang w:eastAsia="ar-SA"/>
        </w:rPr>
        <w:t xml:space="preserve">, установленная по договору скидка снижается </w:t>
      </w:r>
      <w:r w:rsidR="0035174C">
        <w:rPr>
          <w:rFonts w:ascii="Times New Roman" w:eastAsia="Times New Roman" w:hAnsi="Times New Roman" w:cs="Calibri"/>
          <w:bCs/>
          <w:color w:val="000000"/>
          <w:kern w:val="1"/>
          <w:sz w:val="24"/>
          <w:szCs w:val="24"/>
          <w:lang w:eastAsia="ar-SA"/>
        </w:rPr>
        <w:t xml:space="preserve">с 10% </w:t>
      </w:r>
      <w:r w:rsidR="000120EE" w:rsidRPr="00255E99">
        <w:rPr>
          <w:rFonts w:ascii="Times New Roman" w:eastAsia="Times New Roman" w:hAnsi="Times New Roman" w:cs="Calibri"/>
          <w:bCs/>
          <w:color w:val="000000"/>
          <w:kern w:val="1"/>
          <w:sz w:val="24"/>
          <w:szCs w:val="24"/>
          <w:lang w:eastAsia="ar-SA"/>
        </w:rPr>
        <w:t xml:space="preserve">до 5% </w:t>
      </w:r>
      <w:r w:rsidR="00DE2066" w:rsidRPr="00255E99">
        <w:rPr>
          <w:rFonts w:ascii="Times New Roman" w:eastAsia="Times New Roman" w:hAnsi="Times New Roman" w:cs="Calibri"/>
          <w:bCs/>
          <w:color w:val="000000"/>
          <w:kern w:val="1"/>
          <w:sz w:val="24"/>
          <w:szCs w:val="24"/>
          <w:lang w:eastAsia="ar-SA"/>
        </w:rPr>
        <w:t xml:space="preserve">на все приёмы и консультации врачей и специалистов в </w:t>
      </w:r>
      <w:r w:rsidR="00F87DCC" w:rsidRPr="00F87DCC">
        <w:rPr>
          <w:rFonts w:ascii="Times New Roman" w:eastAsia="Times New Roman" w:hAnsi="Times New Roman" w:cs="Calibri"/>
          <w:bCs/>
          <w:color w:val="000000"/>
          <w:kern w:val="1"/>
          <w:sz w:val="24"/>
          <w:szCs w:val="24"/>
          <w:lang w:eastAsia="ar-SA"/>
        </w:rPr>
        <w:t xml:space="preserve">выбранном </w:t>
      </w:r>
      <w:r w:rsidR="00F87DCC" w:rsidRPr="00E41D42">
        <w:rPr>
          <w:rFonts w:ascii="Times New Roman" w:eastAsia="Times New Roman" w:hAnsi="Times New Roman" w:cs="Calibri"/>
          <w:b/>
          <w:color w:val="000000"/>
          <w:kern w:val="1"/>
          <w:sz w:val="24"/>
          <w:szCs w:val="24"/>
          <w:u w:val="single"/>
          <w:lang w:eastAsia="ar-SA"/>
        </w:rPr>
        <w:t xml:space="preserve">одном из </w:t>
      </w:r>
      <w:r w:rsidR="00DE2066" w:rsidRPr="00E41D42">
        <w:rPr>
          <w:rFonts w:ascii="Times New Roman" w:eastAsia="Times New Roman" w:hAnsi="Times New Roman" w:cs="Calibri"/>
          <w:b/>
          <w:color w:val="000000"/>
          <w:kern w:val="1"/>
          <w:sz w:val="24"/>
          <w:szCs w:val="24"/>
          <w:u w:val="single"/>
          <w:lang w:eastAsia="ar-SA"/>
        </w:rPr>
        <w:t>филиале</w:t>
      </w:r>
      <w:r w:rsidR="00DE2066" w:rsidRPr="00255E99">
        <w:rPr>
          <w:rFonts w:ascii="Times New Roman" w:eastAsia="Times New Roman" w:hAnsi="Times New Roman" w:cs="Calibri"/>
          <w:bCs/>
          <w:color w:val="000000"/>
          <w:kern w:val="1"/>
          <w:sz w:val="24"/>
          <w:szCs w:val="24"/>
          <w:lang w:eastAsia="ar-SA"/>
        </w:rPr>
        <w:t xml:space="preserve"> клиники </w:t>
      </w:r>
      <w:r w:rsidR="00DE2066" w:rsidRPr="00F87DCC">
        <w:rPr>
          <w:rFonts w:ascii="Times New Roman" w:eastAsia="Times New Roman" w:hAnsi="Times New Roman" w:cs="Calibri"/>
          <w:bCs/>
          <w:color w:val="000000"/>
          <w:kern w:val="1"/>
          <w:sz w:val="24"/>
          <w:szCs w:val="24"/>
          <w:lang w:eastAsia="ar-SA"/>
        </w:rPr>
        <w:t xml:space="preserve">Семейная </w:t>
      </w:r>
      <w:r w:rsidR="00F87DCC" w:rsidRPr="00F87DCC">
        <w:rPr>
          <w:rFonts w:ascii="Times New Roman" w:eastAsia="Times New Roman" w:hAnsi="Times New Roman" w:cs="Calibri"/>
          <w:bCs/>
          <w:color w:val="000000"/>
          <w:kern w:val="1"/>
          <w:sz w:val="24"/>
          <w:szCs w:val="24"/>
          <w:lang w:eastAsia="ar-SA"/>
        </w:rPr>
        <w:t>(</w:t>
      </w:r>
      <w:r w:rsidR="00DE2066" w:rsidRPr="00F87DCC">
        <w:rPr>
          <w:rFonts w:ascii="Times New Roman" w:eastAsia="Times New Roman" w:hAnsi="Times New Roman" w:cs="Calibri"/>
          <w:bCs/>
          <w:color w:val="000000"/>
          <w:kern w:val="1"/>
          <w:sz w:val="24"/>
          <w:szCs w:val="24"/>
          <w:lang w:eastAsia="ar-SA"/>
        </w:rPr>
        <w:t>Речно</w:t>
      </w:r>
      <w:r w:rsidR="00F87DCC" w:rsidRPr="00F87DCC">
        <w:rPr>
          <w:rFonts w:ascii="Times New Roman" w:eastAsia="Times New Roman" w:hAnsi="Times New Roman" w:cs="Calibri"/>
          <w:bCs/>
          <w:color w:val="000000"/>
          <w:kern w:val="1"/>
          <w:sz w:val="24"/>
          <w:szCs w:val="24"/>
          <w:lang w:eastAsia="ar-SA"/>
        </w:rPr>
        <w:t>й</w:t>
      </w:r>
      <w:r w:rsidR="00DE2066" w:rsidRPr="00F87DCC">
        <w:rPr>
          <w:rFonts w:ascii="Times New Roman" w:eastAsia="Times New Roman" w:hAnsi="Times New Roman" w:cs="Calibri"/>
          <w:bCs/>
          <w:color w:val="000000"/>
          <w:kern w:val="1"/>
          <w:sz w:val="24"/>
          <w:szCs w:val="24"/>
          <w:lang w:eastAsia="ar-SA"/>
        </w:rPr>
        <w:t xml:space="preserve"> вокзал</w:t>
      </w:r>
      <w:r w:rsidR="005C2908" w:rsidRPr="00F87DCC">
        <w:rPr>
          <w:rFonts w:ascii="Times New Roman" w:eastAsia="Times New Roman" w:hAnsi="Times New Roman" w:cs="Calibri"/>
          <w:bCs/>
          <w:color w:val="000000"/>
          <w:kern w:val="1"/>
          <w:sz w:val="24"/>
          <w:szCs w:val="24"/>
          <w:lang w:eastAsia="ar-SA"/>
        </w:rPr>
        <w:t>, Измайлово, Университет</w:t>
      </w:r>
      <w:r w:rsidR="00F87DCC" w:rsidRPr="00F87DCC">
        <w:rPr>
          <w:rFonts w:ascii="Times New Roman" w:eastAsia="Times New Roman" w:hAnsi="Times New Roman" w:cs="Calibri"/>
          <w:bCs/>
          <w:color w:val="000000"/>
          <w:kern w:val="1"/>
          <w:sz w:val="24"/>
          <w:szCs w:val="24"/>
          <w:lang w:eastAsia="ar-SA"/>
        </w:rPr>
        <w:t>)</w:t>
      </w:r>
      <w:r w:rsidR="005C2908" w:rsidRPr="00F87DCC">
        <w:rPr>
          <w:rFonts w:ascii="Times New Roman" w:eastAsia="Times New Roman" w:hAnsi="Times New Roman" w:cs="Calibri"/>
          <w:bCs/>
          <w:color w:val="000000"/>
          <w:kern w:val="1"/>
          <w:sz w:val="24"/>
          <w:szCs w:val="24"/>
          <w:lang w:eastAsia="ar-SA"/>
        </w:rPr>
        <w:t>;</w:t>
      </w:r>
      <w:r w:rsidR="005C2908" w:rsidRPr="00255E99">
        <w:rPr>
          <w:rFonts w:ascii="Times New Roman" w:eastAsia="Times New Roman" w:hAnsi="Times New Roman" w:cs="Calibri"/>
          <w:bCs/>
          <w:color w:val="000000"/>
          <w:kern w:val="1"/>
          <w:sz w:val="24"/>
          <w:szCs w:val="24"/>
          <w:lang w:eastAsia="ar-SA"/>
        </w:rPr>
        <w:t xml:space="preserve"> </w:t>
      </w:r>
      <w:r w:rsidR="000120EE" w:rsidRPr="00255E99">
        <w:rPr>
          <w:rFonts w:ascii="Times New Roman" w:eastAsia="Times New Roman" w:hAnsi="Times New Roman" w:cs="Calibri"/>
          <w:bCs/>
          <w:color w:val="000000"/>
          <w:kern w:val="1"/>
          <w:sz w:val="24"/>
          <w:szCs w:val="24"/>
          <w:lang w:eastAsia="ar-SA"/>
        </w:rPr>
        <w:t xml:space="preserve"> </w:t>
      </w:r>
      <w:r w:rsidR="000120EE" w:rsidRPr="00255E99">
        <w:rPr>
          <w:rFonts w:ascii="Times New Roman" w:eastAsia="Times New Roman" w:hAnsi="Times New Roman" w:cs="Calibri"/>
          <w:bCs/>
          <w:color w:val="000000"/>
          <w:kern w:val="1"/>
          <w:sz w:val="24"/>
          <w:szCs w:val="24"/>
          <w:lang w:eastAsia="ar-SA"/>
        </w:rPr>
        <w:br/>
      </w:r>
      <w:r w:rsidR="00DE2066" w:rsidRPr="00255E99">
        <w:rPr>
          <w:rFonts w:ascii="Times New Roman" w:eastAsia="Times New Roman" w:hAnsi="Times New Roman" w:cs="Calibri"/>
          <w:bCs/>
          <w:color w:val="000000"/>
          <w:kern w:val="1"/>
          <w:sz w:val="24"/>
          <w:szCs w:val="24"/>
          <w:lang w:eastAsia="ar-SA"/>
        </w:rPr>
        <w:t xml:space="preserve">- все условия депозита применимы только для </w:t>
      </w:r>
      <w:r w:rsidR="00F87DCC" w:rsidRPr="00F87DCC">
        <w:rPr>
          <w:rFonts w:ascii="Times New Roman" w:eastAsia="Times New Roman" w:hAnsi="Times New Roman" w:cs="Calibri"/>
          <w:b/>
          <w:color w:val="000000"/>
          <w:kern w:val="1"/>
          <w:sz w:val="24"/>
          <w:szCs w:val="24"/>
          <w:u w:val="single"/>
          <w:lang w:eastAsia="ar-SA"/>
        </w:rPr>
        <w:t xml:space="preserve">одного из </w:t>
      </w:r>
      <w:r w:rsidR="00F87DCC">
        <w:rPr>
          <w:rFonts w:ascii="Times New Roman" w:eastAsia="Times New Roman" w:hAnsi="Times New Roman" w:cs="Calibri"/>
          <w:b/>
          <w:color w:val="000000"/>
          <w:kern w:val="1"/>
          <w:sz w:val="24"/>
          <w:szCs w:val="24"/>
          <w:u w:val="single"/>
          <w:lang w:eastAsia="ar-SA"/>
        </w:rPr>
        <w:t xml:space="preserve">выбранного </w:t>
      </w:r>
      <w:r w:rsidR="00DE2066" w:rsidRPr="00F87DCC">
        <w:rPr>
          <w:rFonts w:ascii="Times New Roman" w:eastAsia="Times New Roman" w:hAnsi="Times New Roman" w:cs="Calibri"/>
          <w:b/>
          <w:color w:val="000000"/>
          <w:kern w:val="1"/>
          <w:sz w:val="24"/>
          <w:szCs w:val="24"/>
          <w:u w:val="single"/>
          <w:lang w:eastAsia="ar-SA"/>
        </w:rPr>
        <w:t>филиала</w:t>
      </w:r>
      <w:r w:rsidR="00DE2066" w:rsidRPr="00255E99">
        <w:rPr>
          <w:rFonts w:ascii="Times New Roman" w:eastAsia="Times New Roman" w:hAnsi="Times New Roman" w:cs="Calibri"/>
          <w:bCs/>
          <w:color w:val="000000"/>
          <w:kern w:val="1"/>
          <w:sz w:val="24"/>
          <w:szCs w:val="24"/>
          <w:lang w:eastAsia="ar-SA"/>
        </w:rPr>
        <w:t xml:space="preserve"> клиники Семейная</w:t>
      </w:r>
      <w:r w:rsidR="00F87DCC">
        <w:rPr>
          <w:rFonts w:ascii="Times New Roman" w:eastAsia="Times New Roman" w:hAnsi="Times New Roman" w:cs="Calibri"/>
          <w:bCs/>
          <w:color w:val="000000"/>
          <w:kern w:val="1"/>
          <w:sz w:val="24"/>
          <w:szCs w:val="24"/>
          <w:lang w:eastAsia="ar-SA"/>
        </w:rPr>
        <w:t xml:space="preserve"> </w:t>
      </w:r>
      <w:r w:rsidR="00F87DCC" w:rsidRPr="00F87DCC">
        <w:rPr>
          <w:rFonts w:ascii="Times New Roman" w:eastAsia="Times New Roman" w:hAnsi="Times New Roman" w:cs="Calibri"/>
          <w:bCs/>
          <w:color w:val="000000"/>
          <w:kern w:val="1"/>
          <w:sz w:val="24"/>
          <w:szCs w:val="24"/>
          <w:lang w:eastAsia="ar-SA"/>
        </w:rPr>
        <w:t>(</w:t>
      </w:r>
      <w:r w:rsidR="00DE2066" w:rsidRPr="00F87DCC">
        <w:rPr>
          <w:rFonts w:ascii="Times New Roman" w:eastAsia="Times New Roman" w:hAnsi="Times New Roman" w:cs="Calibri"/>
          <w:bCs/>
          <w:color w:val="000000"/>
          <w:kern w:val="1"/>
          <w:sz w:val="24"/>
          <w:szCs w:val="24"/>
          <w:lang w:eastAsia="ar-SA"/>
        </w:rPr>
        <w:t>Речно</w:t>
      </w:r>
      <w:r w:rsidR="00F87DCC">
        <w:rPr>
          <w:rFonts w:ascii="Times New Roman" w:eastAsia="Times New Roman" w:hAnsi="Times New Roman" w:cs="Calibri"/>
          <w:bCs/>
          <w:color w:val="000000"/>
          <w:kern w:val="1"/>
          <w:sz w:val="24"/>
          <w:szCs w:val="24"/>
          <w:lang w:eastAsia="ar-SA"/>
        </w:rPr>
        <w:t>й</w:t>
      </w:r>
      <w:r w:rsidR="00DE2066" w:rsidRPr="00F87DCC">
        <w:rPr>
          <w:rFonts w:ascii="Times New Roman" w:eastAsia="Times New Roman" w:hAnsi="Times New Roman" w:cs="Calibri"/>
          <w:bCs/>
          <w:color w:val="000000"/>
          <w:kern w:val="1"/>
          <w:sz w:val="24"/>
          <w:szCs w:val="24"/>
          <w:lang w:eastAsia="ar-SA"/>
        </w:rPr>
        <w:t xml:space="preserve"> вокзал</w:t>
      </w:r>
      <w:r w:rsidR="005C2908" w:rsidRPr="00F87DCC">
        <w:rPr>
          <w:rFonts w:ascii="Times New Roman" w:eastAsia="Times New Roman" w:hAnsi="Times New Roman" w:cs="Calibri"/>
          <w:bCs/>
          <w:color w:val="000000"/>
          <w:kern w:val="1"/>
          <w:sz w:val="24"/>
          <w:szCs w:val="24"/>
          <w:lang w:eastAsia="ar-SA"/>
        </w:rPr>
        <w:t>, Измайлово, Университет</w:t>
      </w:r>
      <w:r w:rsidR="00F87DCC" w:rsidRPr="00F87DCC">
        <w:rPr>
          <w:rFonts w:ascii="Times New Roman" w:eastAsia="Times New Roman" w:hAnsi="Times New Roman" w:cs="Calibri"/>
          <w:bCs/>
          <w:color w:val="000000"/>
          <w:kern w:val="1"/>
          <w:sz w:val="24"/>
          <w:szCs w:val="24"/>
          <w:lang w:eastAsia="ar-SA"/>
        </w:rPr>
        <w:t>)</w:t>
      </w:r>
      <w:r w:rsidR="0080427C" w:rsidRPr="00F87DCC">
        <w:rPr>
          <w:rFonts w:ascii="Times New Roman" w:eastAsia="Times New Roman" w:hAnsi="Times New Roman" w:cs="Calibri"/>
          <w:bCs/>
          <w:color w:val="000000"/>
          <w:kern w:val="1"/>
          <w:sz w:val="24"/>
          <w:szCs w:val="24"/>
          <w:lang w:eastAsia="ar-SA"/>
        </w:rPr>
        <w:t>;</w:t>
      </w:r>
      <w:r w:rsidR="00DE2066" w:rsidRPr="00F87DCC">
        <w:rPr>
          <w:rFonts w:ascii="Times New Roman" w:eastAsia="Times New Roman" w:hAnsi="Times New Roman" w:cs="Calibri"/>
          <w:bCs/>
          <w:color w:val="000000"/>
          <w:kern w:val="1"/>
          <w:sz w:val="24"/>
          <w:szCs w:val="24"/>
          <w:lang w:eastAsia="ar-SA"/>
        </w:rPr>
        <w:br/>
      </w:r>
      <w:r w:rsidR="00DE2066" w:rsidRPr="00255E99">
        <w:rPr>
          <w:rFonts w:ascii="Times New Roman" w:eastAsia="Times New Roman" w:hAnsi="Times New Roman" w:cs="Calibri"/>
          <w:bCs/>
          <w:color w:val="000000"/>
          <w:kern w:val="1"/>
          <w:sz w:val="24"/>
          <w:szCs w:val="24"/>
          <w:lang w:eastAsia="ar-SA"/>
        </w:rPr>
        <w:t xml:space="preserve">- пополнение депозита возможно только для депозита на 12 месяцев. Пополнение возможно при любом балансе остатка по депозиту, но сумма должна быть такой, чтобы при пополнении общая сумма депозита на счету, включая остаток, была равна </w:t>
      </w:r>
      <w:r w:rsidR="000120EE" w:rsidRPr="00255E99">
        <w:rPr>
          <w:rFonts w:ascii="Times New Roman" w:eastAsia="Times New Roman" w:hAnsi="Times New Roman" w:cs="Calibri"/>
          <w:bCs/>
          <w:color w:val="000000"/>
          <w:kern w:val="1"/>
          <w:sz w:val="24"/>
          <w:szCs w:val="24"/>
          <w:lang w:eastAsia="ar-SA"/>
        </w:rPr>
        <w:t>40</w:t>
      </w:r>
      <w:r w:rsidR="00DE2066" w:rsidRPr="00255E99">
        <w:rPr>
          <w:rFonts w:ascii="Times New Roman" w:eastAsia="Times New Roman" w:hAnsi="Times New Roman" w:cs="Calibri"/>
          <w:bCs/>
          <w:color w:val="000000"/>
          <w:kern w:val="1"/>
          <w:sz w:val="24"/>
          <w:szCs w:val="24"/>
          <w:lang w:eastAsia="ar-SA"/>
        </w:rPr>
        <w:t xml:space="preserve">0000 руб. </w:t>
      </w:r>
      <w:r w:rsidR="00DE2066" w:rsidRPr="00255E99">
        <w:rPr>
          <w:rFonts w:ascii="Times New Roman" w:eastAsia="Times New Roman" w:hAnsi="Times New Roman" w:cs="Calibri"/>
          <w:bCs/>
          <w:color w:val="000000"/>
          <w:kern w:val="1"/>
          <w:sz w:val="24"/>
          <w:szCs w:val="24"/>
          <w:lang w:eastAsia="ar-SA"/>
        </w:rPr>
        <w:br/>
      </w:r>
      <w:r w:rsidR="00DE2066" w:rsidRPr="000740D9">
        <w:rPr>
          <w:rFonts w:ascii="Times New Roman" w:eastAsia="Times New Roman" w:hAnsi="Times New Roman" w:cs="Calibri"/>
          <w:b/>
          <w:color w:val="000000"/>
          <w:kern w:val="1"/>
          <w:sz w:val="24"/>
          <w:szCs w:val="24"/>
          <w:lang w:eastAsia="ar-SA"/>
        </w:rPr>
        <w:t>Подарки при внесении депозита</w:t>
      </w:r>
      <w:r w:rsidR="000740D9" w:rsidRPr="000740D9">
        <w:rPr>
          <w:rFonts w:ascii="Times New Roman" w:eastAsia="Times New Roman" w:hAnsi="Times New Roman" w:cs="Calibri"/>
          <w:b/>
          <w:color w:val="000000"/>
          <w:kern w:val="1"/>
          <w:sz w:val="24"/>
          <w:szCs w:val="24"/>
          <w:lang w:eastAsia="ar-SA"/>
        </w:rPr>
        <w:t>:</w:t>
      </w:r>
      <w:r w:rsidR="00DE2066" w:rsidRPr="000740D9">
        <w:rPr>
          <w:rFonts w:ascii="Times New Roman" w:eastAsia="Times New Roman" w:hAnsi="Times New Roman" w:cs="Calibri"/>
          <w:b/>
          <w:color w:val="000000"/>
          <w:kern w:val="1"/>
          <w:sz w:val="24"/>
          <w:szCs w:val="24"/>
          <w:lang w:eastAsia="ar-SA"/>
        </w:rPr>
        <w:br/>
      </w:r>
      <w:r w:rsidR="00DE2066" w:rsidRPr="00255E99">
        <w:rPr>
          <w:rFonts w:ascii="Times New Roman" w:eastAsia="Times New Roman" w:hAnsi="Times New Roman" w:cs="Calibri"/>
          <w:bCs/>
          <w:color w:val="000000"/>
          <w:kern w:val="1"/>
          <w:sz w:val="24"/>
          <w:szCs w:val="24"/>
          <w:lang w:eastAsia="ar-SA"/>
        </w:rPr>
        <w:t xml:space="preserve">При внесении депозита </w:t>
      </w:r>
      <w:r w:rsidR="00DE2066" w:rsidRPr="00DF1FF3">
        <w:rPr>
          <w:rFonts w:ascii="Times New Roman" w:eastAsia="Times New Roman" w:hAnsi="Times New Roman" w:cs="Calibri"/>
          <w:bCs/>
          <w:color w:val="000000"/>
          <w:kern w:val="1"/>
          <w:sz w:val="24"/>
          <w:szCs w:val="24"/>
          <w:u w:val="single"/>
          <w:lang w:eastAsia="ar-SA"/>
        </w:rPr>
        <w:t>на 6 месяцев</w:t>
      </w:r>
      <w:r w:rsidR="00255E99">
        <w:rPr>
          <w:rFonts w:ascii="Times New Roman" w:eastAsia="Times New Roman" w:hAnsi="Times New Roman" w:cs="Calibri"/>
          <w:bCs/>
          <w:color w:val="000000"/>
          <w:kern w:val="1"/>
          <w:sz w:val="24"/>
          <w:szCs w:val="24"/>
          <w:lang w:eastAsia="ar-SA"/>
        </w:rPr>
        <w:t>:</w:t>
      </w:r>
      <w:r w:rsidR="00DE2066" w:rsidRPr="00255E99">
        <w:rPr>
          <w:rFonts w:ascii="Times New Roman" w:eastAsia="Times New Roman" w:hAnsi="Times New Roman" w:cs="Calibri"/>
          <w:bCs/>
          <w:color w:val="000000"/>
          <w:kern w:val="1"/>
          <w:sz w:val="24"/>
          <w:szCs w:val="24"/>
          <w:lang w:eastAsia="ar-SA"/>
        </w:rPr>
        <w:t xml:space="preserve"> </w:t>
      </w:r>
    </w:p>
    <w:p w14:paraId="3AF52C5E" w14:textId="765AAE55" w:rsidR="00255E99" w:rsidRDefault="00255E99" w:rsidP="00DE2066">
      <w:pPr>
        <w:widowControl w:val="0"/>
        <w:suppressAutoHyphens/>
        <w:spacing w:after="0" w:line="100" w:lineRule="atLeast"/>
        <w:rPr>
          <w:rFonts w:ascii="Times New Roman" w:eastAsia="Times New Roman" w:hAnsi="Times New Roman" w:cs="Calibri"/>
          <w:bCs/>
          <w:color w:val="000000"/>
          <w:kern w:val="1"/>
          <w:sz w:val="24"/>
          <w:szCs w:val="24"/>
          <w:lang w:eastAsia="ar-SA"/>
        </w:rPr>
      </w:pPr>
      <w:r>
        <w:rPr>
          <w:rFonts w:ascii="Times New Roman" w:eastAsia="Times New Roman" w:hAnsi="Times New Roman" w:cs="Calibri"/>
          <w:bCs/>
          <w:color w:val="000000"/>
          <w:kern w:val="1"/>
          <w:sz w:val="24"/>
          <w:szCs w:val="24"/>
          <w:lang w:eastAsia="ar-SA"/>
        </w:rPr>
        <w:t xml:space="preserve">- </w:t>
      </w:r>
      <w:r w:rsidR="00DE2066" w:rsidRPr="00255E99">
        <w:rPr>
          <w:rFonts w:ascii="Times New Roman" w:eastAsia="Times New Roman" w:hAnsi="Times New Roman" w:cs="Calibri"/>
          <w:bCs/>
          <w:color w:val="000000"/>
          <w:kern w:val="1"/>
          <w:sz w:val="24"/>
          <w:szCs w:val="24"/>
          <w:lang w:eastAsia="ar-SA"/>
        </w:rPr>
        <w:t xml:space="preserve">предусмотрено однократное безвозмездное оказание услуги </w:t>
      </w:r>
      <w:bookmarkStart w:id="3" w:name="_Hlk227155273"/>
      <w:r w:rsidR="00DE2066" w:rsidRPr="00255E99">
        <w:rPr>
          <w:rFonts w:ascii="Times New Roman" w:eastAsia="Times New Roman" w:hAnsi="Times New Roman" w:cs="Calibri"/>
          <w:bCs/>
          <w:color w:val="000000"/>
          <w:kern w:val="1"/>
          <w:sz w:val="24"/>
          <w:szCs w:val="24"/>
          <w:lang w:eastAsia="ar-SA"/>
        </w:rPr>
        <w:t xml:space="preserve">30.747 </w:t>
      </w:r>
      <w:bookmarkEnd w:id="3"/>
      <w:r w:rsidR="00DE2066" w:rsidRPr="00255E99">
        <w:rPr>
          <w:rFonts w:ascii="Times New Roman" w:eastAsia="Times New Roman" w:hAnsi="Times New Roman" w:cs="Calibri"/>
          <w:bCs/>
          <w:color w:val="000000"/>
          <w:kern w:val="1"/>
          <w:sz w:val="24"/>
          <w:szCs w:val="24"/>
          <w:lang w:eastAsia="ar-SA"/>
        </w:rPr>
        <w:t xml:space="preserve">«Ультразвуковое исследование щитовидной железы с ДС сосудов» для </w:t>
      </w:r>
      <w:r w:rsidR="0035174C">
        <w:rPr>
          <w:rFonts w:ascii="Times New Roman" w:eastAsia="Times New Roman" w:hAnsi="Times New Roman" w:cs="Calibri"/>
          <w:bCs/>
          <w:color w:val="000000"/>
          <w:kern w:val="1"/>
          <w:sz w:val="24"/>
          <w:szCs w:val="24"/>
          <w:lang w:eastAsia="ar-SA"/>
        </w:rPr>
        <w:t>1-го</w:t>
      </w:r>
      <w:r w:rsidR="00DE2066" w:rsidRPr="00255E99">
        <w:rPr>
          <w:rFonts w:ascii="Times New Roman" w:eastAsia="Times New Roman" w:hAnsi="Times New Roman" w:cs="Calibri"/>
          <w:bCs/>
          <w:color w:val="000000"/>
          <w:kern w:val="1"/>
          <w:sz w:val="24"/>
          <w:szCs w:val="24"/>
          <w:lang w:eastAsia="ar-SA"/>
        </w:rPr>
        <w:t xml:space="preserve"> прикреплённого к депозиту лица.</w:t>
      </w:r>
      <w:r w:rsidR="00DE2066" w:rsidRPr="00255E99">
        <w:rPr>
          <w:rFonts w:ascii="Times New Roman" w:eastAsia="Times New Roman" w:hAnsi="Times New Roman" w:cs="Calibri"/>
          <w:bCs/>
          <w:color w:val="000000"/>
          <w:kern w:val="1"/>
          <w:sz w:val="24"/>
          <w:szCs w:val="24"/>
          <w:lang w:eastAsia="ar-SA"/>
        </w:rPr>
        <w:br/>
        <w:t>П</w:t>
      </w:r>
      <w:r w:rsidR="0080427C" w:rsidRPr="00255E99">
        <w:rPr>
          <w:rFonts w:ascii="Times New Roman" w:eastAsia="Times New Roman" w:hAnsi="Times New Roman" w:cs="Calibri"/>
          <w:bCs/>
          <w:color w:val="000000"/>
          <w:kern w:val="1"/>
          <w:sz w:val="24"/>
          <w:szCs w:val="24"/>
          <w:lang w:eastAsia="ar-SA"/>
        </w:rPr>
        <w:t>р</w:t>
      </w:r>
      <w:r w:rsidR="00DE2066" w:rsidRPr="00255E99">
        <w:rPr>
          <w:rFonts w:ascii="Times New Roman" w:eastAsia="Times New Roman" w:hAnsi="Times New Roman" w:cs="Calibri"/>
          <w:bCs/>
          <w:color w:val="000000"/>
          <w:kern w:val="1"/>
          <w:sz w:val="24"/>
          <w:szCs w:val="24"/>
          <w:lang w:eastAsia="ar-SA"/>
        </w:rPr>
        <w:t xml:space="preserve">и внесении депозита </w:t>
      </w:r>
      <w:r w:rsidR="00DE2066" w:rsidRPr="00DF1FF3">
        <w:rPr>
          <w:rFonts w:ascii="Times New Roman" w:eastAsia="Times New Roman" w:hAnsi="Times New Roman" w:cs="Calibri"/>
          <w:bCs/>
          <w:color w:val="000000"/>
          <w:kern w:val="1"/>
          <w:sz w:val="24"/>
          <w:szCs w:val="24"/>
          <w:u w:val="single"/>
          <w:lang w:eastAsia="ar-SA"/>
        </w:rPr>
        <w:t xml:space="preserve">на </w:t>
      </w:r>
      <w:r w:rsidR="002C127F" w:rsidRPr="00DF1FF3">
        <w:rPr>
          <w:rFonts w:ascii="Times New Roman" w:eastAsia="Times New Roman" w:hAnsi="Times New Roman" w:cs="Calibri"/>
          <w:bCs/>
          <w:color w:val="000000"/>
          <w:kern w:val="1"/>
          <w:sz w:val="24"/>
          <w:szCs w:val="24"/>
          <w:u w:val="single"/>
          <w:lang w:eastAsia="ar-SA"/>
        </w:rPr>
        <w:t>12</w:t>
      </w:r>
      <w:r w:rsidR="00DE2066" w:rsidRPr="00DF1FF3">
        <w:rPr>
          <w:rFonts w:ascii="Times New Roman" w:eastAsia="Times New Roman" w:hAnsi="Times New Roman" w:cs="Calibri"/>
          <w:bCs/>
          <w:color w:val="000000"/>
          <w:kern w:val="1"/>
          <w:sz w:val="24"/>
          <w:szCs w:val="24"/>
          <w:u w:val="single"/>
          <w:lang w:eastAsia="ar-SA"/>
        </w:rPr>
        <w:t xml:space="preserve"> месяцев</w:t>
      </w:r>
      <w:r>
        <w:rPr>
          <w:rFonts w:ascii="Times New Roman" w:eastAsia="Times New Roman" w:hAnsi="Times New Roman" w:cs="Calibri"/>
          <w:bCs/>
          <w:color w:val="000000"/>
          <w:kern w:val="1"/>
          <w:sz w:val="24"/>
          <w:szCs w:val="24"/>
          <w:lang w:eastAsia="ar-SA"/>
        </w:rPr>
        <w:t>:</w:t>
      </w:r>
    </w:p>
    <w:p w14:paraId="1C197903" w14:textId="07B6E095" w:rsidR="00255E99" w:rsidRDefault="00255E99" w:rsidP="00DE2066">
      <w:pPr>
        <w:widowControl w:val="0"/>
        <w:suppressAutoHyphens/>
        <w:spacing w:after="0" w:line="100" w:lineRule="atLeast"/>
        <w:rPr>
          <w:rFonts w:ascii="Times New Roman" w:eastAsia="Times New Roman" w:hAnsi="Times New Roman" w:cs="Calibri"/>
          <w:bCs/>
          <w:color w:val="000000"/>
          <w:kern w:val="1"/>
          <w:sz w:val="24"/>
          <w:szCs w:val="24"/>
          <w:lang w:eastAsia="ar-SA"/>
        </w:rPr>
      </w:pPr>
      <w:r>
        <w:rPr>
          <w:rFonts w:ascii="Times New Roman" w:eastAsia="Times New Roman" w:hAnsi="Times New Roman" w:cs="Calibri"/>
          <w:bCs/>
          <w:color w:val="000000"/>
          <w:kern w:val="1"/>
          <w:sz w:val="24"/>
          <w:szCs w:val="24"/>
          <w:lang w:eastAsia="ar-SA"/>
        </w:rPr>
        <w:t>-</w:t>
      </w:r>
      <w:r w:rsidR="00DE2066" w:rsidRPr="00255E99">
        <w:rPr>
          <w:rFonts w:ascii="Times New Roman" w:eastAsia="Times New Roman" w:hAnsi="Times New Roman" w:cs="Calibri"/>
          <w:bCs/>
          <w:color w:val="000000"/>
          <w:kern w:val="1"/>
          <w:sz w:val="24"/>
          <w:szCs w:val="24"/>
          <w:lang w:eastAsia="ar-SA"/>
        </w:rPr>
        <w:t xml:space="preserve">  однократное безвозмездное оказание услуги </w:t>
      </w:r>
      <w:r w:rsidRPr="00255E99">
        <w:rPr>
          <w:rFonts w:ascii="Times New Roman" w:eastAsia="Times New Roman" w:hAnsi="Times New Roman" w:cs="Calibri"/>
          <w:bCs/>
          <w:color w:val="000000"/>
          <w:kern w:val="1"/>
          <w:sz w:val="24"/>
          <w:szCs w:val="24"/>
          <w:lang w:eastAsia="ar-SA"/>
        </w:rPr>
        <w:t xml:space="preserve">30.747 </w:t>
      </w:r>
      <w:r w:rsidR="00DE2066" w:rsidRPr="00255E99">
        <w:rPr>
          <w:rFonts w:ascii="Times New Roman" w:eastAsia="Times New Roman" w:hAnsi="Times New Roman" w:cs="Calibri"/>
          <w:bCs/>
          <w:color w:val="000000"/>
          <w:kern w:val="1"/>
          <w:sz w:val="24"/>
          <w:szCs w:val="24"/>
          <w:lang w:eastAsia="ar-SA"/>
        </w:rPr>
        <w:t xml:space="preserve">«Ультразвуковое исследование щитовидной железы с ДС сосудов» для </w:t>
      </w:r>
      <w:r w:rsidR="0035174C">
        <w:rPr>
          <w:rFonts w:ascii="Times New Roman" w:eastAsia="Times New Roman" w:hAnsi="Times New Roman" w:cs="Calibri"/>
          <w:bCs/>
          <w:color w:val="000000"/>
          <w:kern w:val="1"/>
          <w:sz w:val="24"/>
          <w:szCs w:val="24"/>
          <w:lang w:eastAsia="ar-SA"/>
        </w:rPr>
        <w:t>1-</w:t>
      </w:r>
      <w:r w:rsidR="00DE2066" w:rsidRPr="00255E99">
        <w:rPr>
          <w:rFonts w:ascii="Times New Roman" w:eastAsia="Times New Roman" w:hAnsi="Times New Roman" w:cs="Calibri"/>
          <w:bCs/>
          <w:color w:val="000000"/>
          <w:kern w:val="1"/>
          <w:sz w:val="24"/>
          <w:szCs w:val="24"/>
          <w:lang w:eastAsia="ar-SA"/>
        </w:rPr>
        <w:t>го прикреплённого к депозиту лица</w:t>
      </w:r>
    </w:p>
    <w:p w14:paraId="646CEB59" w14:textId="4D845ECE" w:rsidR="00F82937" w:rsidRDefault="00DE2066" w:rsidP="00881FF9">
      <w:pPr>
        <w:widowControl w:val="0"/>
        <w:suppressAutoHyphens/>
        <w:spacing w:after="0" w:line="100" w:lineRule="atLeast"/>
        <w:rPr>
          <w:rFonts w:ascii="Times New Roman" w:eastAsia="Times New Roman" w:hAnsi="Times New Roman" w:cs="Calibri"/>
          <w:bCs/>
          <w:color w:val="000000"/>
          <w:kern w:val="1"/>
          <w:sz w:val="24"/>
          <w:szCs w:val="24"/>
          <w:lang w:eastAsia="ar-SA"/>
        </w:rPr>
      </w:pPr>
      <w:r w:rsidRPr="00255E99">
        <w:rPr>
          <w:rFonts w:ascii="Times New Roman" w:eastAsia="Times New Roman" w:hAnsi="Times New Roman" w:cs="Calibri"/>
          <w:bCs/>
          <w:color w:val="000000"/>
          <w:kern w:val="1"/>
          <w:sz w:val="24"/>
          <w:szCs w:val="24"/>
          <w:lang w:eastAsia="ar-SA"/>
        </w:rPr>
        <w:t xml:space="preserve"> </w:t>
      </w:r>
      <w:r w:rsidR="00255E99">
        <w:rPr>
          <w:rFonts w:ascii="Times New Roman" w:eastAsia="Times New Roman" w:hAnsi="Times New Roman" w:cs="Calibri"/>
          <w:bCs/>
          <w:color w:val="000000"/>
          <w:kern w:val="1"/>
          <w:sz w:val="24"/>
          <w:szCs w:val="24"/>
          <w:lang w:eastAsia="ar-SA"/>
        </w:rPr>
        <w:t xml:space="preserve">- </w:t>
      </w:r>
      <w:r w:rsidRPr="00255E99">
        <w:rPr>
          <w:rFonts w:ascii="Times New Roman" w:eastAsia="Times New Roman" w:hAnsi="Times New Roman" w:cs="Calibri"/>
          <w:bCs/>
          <w:color w:val="000000"/>
          <w:kern w:val="1"/>
          <w:sz w:val="24"/>
          <w:szCs w:val="24"/>
          <w:lang w:eastAsia="ar-SA"/>
        </w:rPr>
        <w:t>однократное безвозмездное оказание услуги</w:t>
      </w:r>
      <w:r w:rsidR="00E54AC4" w:rsidRPr="00255E99">
        <w:rPr>
          <w:rFonts w:ascii="Times New Roman" w:eastAsia="Times New Roman" w:hAnsi="Times New Roman" w:cs="Calibri"/>
          <w:bCs/>
          <w:color w:val="000000"/>
          <w:kern w:val="1"/>
          <w:sz w:val="24"/>
          <w:szCs w:val="24"/>
          <w:lang w:eastAsia="ar-SA"/>
        </w:rPr>
        <w:t xml:space="preserve"> </w:t>
      </w:r>
      <w:r w:rsidR="00255E99">
        <w:rPr>
          <w:rFonts w:ascii="Times New Roman" w:eastAsia="Times New Roman" w:hAnsi="Times New Roman" w:cs="Calibri"/>
          <w:bCs/>
          <w:color w:val="000000"/>
          <w:kern w:val="1"/>
          <w:sz w:val="24"/>
          <w:szCs w:val="24"/>
          <w:lang w:eastAsia="ar-SA"/>
        </w:rPr>
        <w:t xml:space="preserve">30.741 </w:t>
      </w:r>
      <w:r w:rsidRPr="00255E99">
        <w:rPr>
          <w:rFonts w:ascii="Times New Roman" w:eastAsia="Times New Roman" w:hAnsi="Times New Roman" w:cs="Calibri"/>
          <w:bCs/>
          <w:color w:val="000000"/>
          <w:kern w:val="1"/>
          <w:sz w:val="24"/>
          <w:szCs w:val="24"/>
          <w:lang w:eastAsia="ar-SA"/>
        </w:rPr>
        <w:t>«</w:t>
      </w:r>
      <w:r w:rsidR="00255E99">
        <w:rPr>
          <w:rFonts w:ascii="Times New Roman" w:eastAsia="Times New Roman" w:hAnsi="Times New Roman" w:cs="Calibri"/>
          <w:bCs/>
          <w:color w:val="000000"/>
          <w:kern w:val="1"/>
          <w:sz w:val="24"/>
          <w:szCs w:val="24"/>
          <w:lang w:eastAsia="ar-SA"/>
        </w:rPr>
        <w:t>У</w:t>
      </w:r>
      <w:r w:rsidRPr="00255E99">
        <w:rPr>
          <w:rFonts w:ascii="Times New Roman" w:eastAsia="Times New Roman" w:hAnsi="Times New Roman" w:cs="Calibri"/>
          <w:bCs/>
          <w:color w:val="000000"/>
          <w:kern w:val="1"/>
          <w:sz w:val="24"/>
          <w:szCs w:val="24"/>
          <w:lang w:eastAsia="ar-SA"/>
        </w:rPr>
        <w:t xml:space="preserve">льтразвуковое исследование брюшной полости» для </w:t>
      </w:r>
      <w:r w:rsidR="0035174C">
        <w:rPr>
          <w:rFonts w:ascii="Times New Roman" w:eastAsia="Times New Roman" w:hAnsi="Times New Roman" w:cs="Calibri"/>
          <w:bCs/>
          <w:color w:val="000000"/>
          <w:kern w:val="1"/>
          <w:sz w:val="24"/>
          <w:szCs w:val="24"/>
          <w:lang w:eastAsia="ar-SA"/>
        </w:rPr>
        <w:t>1-</w:t>
      </w:r>
      <w:r w:rsidRPr="00255E99">
        <w:rPr>
          <w:rFonts w:ascii="Times New Roman" w:eastAsia="Times New Roman" w:hAnsi="Times New Roman" w:cs="Calibri"/>
          <w:bCs/>
          <w:color w:val="000000"/>
          <w:kern w:val="1"/>
          <w:sz w:val="24"/>
          <w:szCs w:val="24"/>
          <w:lang w:eastAsia="ar-SA"/>
        </w:rPr>
        <w:t xml:space="preserve">го прикреплённого к депозиту лица. </w:t>
      </w:r>
      <w:r w:rsidR="008F3432" w:rsidRPr="00255E99">
        <w:rPr>
          <w:rFonts w:ascii="Times New Roman" w:eastAsia="Times New Roman" w:hAnsi="Times New Roman" w:cs="Calibri"/>
          <w:bCs/>
          <w:color w:val="000000"/>
          <w:kern w:val="1"/>
          <w:sz w:val="24"/>
          <w:szCs w:val="24"/>
          <w:lang w:eastAsia="ar-SA"/>
        </w:rPr>
        <w:br/>
      </w:r>
      <w:r w:rsidRPr="00255E99">
        <w:rPr>
          <w:rFonts w:ascii="Times New Roman" w:eastAsia="Times New Roman" w:hAnsi="Times New Roman" w:cs="Calibri"/>
          <w:bCs/>
          <w:color w:val="000000"/>
          <w:kern w:val="1"/>
          <w:sz w:val="24"/>
          <w:szCs w:val="24"/>
          <w:lang w:eastAsia="ar-SA"/>
        </w:rPr>
        <w:t>Ограничение: в случае отказа от получения безвозмездного</w:t>
      </w:r>
      <w:r w:rsidR="0035174C">
        <w:rPr>
          <w:rFonts w:ascii="Times New Roman" w:eastAsia="Times New Roman" w:hAnsi="Times New Roman" w:cs="Calibri"/>
          <w:bCs/>
          <w:color w:val="000000"/>
          <w:kern w:val="1"/>
          <w:sz w:val="24"/>
          <w:szCs w:val="24"/>
          <w:lang w:eastAsia="ar-SA"/>
        </w:rPr>
        <w:t xml:space="preserve"> </w:t>
      </w:r>
      <w:r w:rsidRPr="00255E99">
        <w:rPr>
          <w:rFonts w:ascii="Times New Roman" w:eastAsia="Times New Roman" w:hAnsi="Times New Roman" w:cs="Calibri"/>
          <w:bCs/>
          <w:color w:val="000000"/>
          <w:kern w:val="1"/>
          <w:sz w:val="24"/>
          <w:szCs w:val="24"/>
          <w:lang w:eastAsia="ar-SA"/>
        </w:rPr>
        <w:t>оказания услуг</w:t>
      </w:r>
      <w:r w:rsidR="0035174C">
        <w:rPr>
          <w:rFonts w:ascii="Times New Roman" w:eastAsia="Times New Roman" w:hAnsi="Times New Roman" w:cs="Calibri"/>
          <w:bCs/>
          <w:color w:val="000000"/>
          <w:kern w:val="1"/>
          <w:sz w:val="24"/>
          <w:szCs w:val="24"/>
          <w:lang w:eastAsia="ar-SA"/>
        </w:rPr>
        <w:t>/и,</w:t>
      </w:r>
      <w:r w:rsidRPr="00255E99">
        <w:rPr>
          <w:rFonts w:ascii="Times New Roman" w:eastAsia="Times New Roman" w:hAnsi="Times New Roman" w:cs="Calibri"/>
          <w:bCs/>
          <w:color w:val="000000"/>
          <w:kern w:val="1"/>
          <w:sz w:val="24"/>
          <w:szCs w:val="24"/>
          <w:lang w:eastAsia="ar-SA"/>
        </w:rPr>
        <w:t xml:space="preserve"> предусмотренных договором, денежная компенсация не проводится.</w:t>
      </w:r>
      <w:r w:rsidRPr="00255E99">
        <w:rPr>
          <w:rFonts w:ascii="Times New Roman" w:eastAsia="Times New Roman" w:hAnsi="Times New Roman" w:cs="Calibri"/>
          <w:bCs/>
          <w:color w:val="000000"/>
          <w:kern w:val="1"/>
          <w:sz w:val="24"/>
          <w:szCs w:val="24"/>
          <w:lang w:eastAsia="ar-SA"/>
        </w:rPr>
        <w:br/>
        <w:t xml:space="preserve">В течение срока действия депозита возможно проведение дополнительных кратковременных акций для владельцев депозитов. </w:t>
      </w:r>
      <w:r w:rsidR="00955CF6" w:rsidRPr="00255E99">
        <w:rPr>
          <w:rFonts w:ascii="Times New Roman" w:eastAsia="Times New Roman" w:hAnsi="Times New Roman" w:cs="Calibri"/>
          <w:bCs/>
          <w:color w:val="000000"/>
          <w:kern w:val="1"/>
          <w:sz w:val="24"/>
          <w:szCs w:val="24"/>
          <w:lang w:eastAsia="ar-SA"/>
        </w:rPr>
        <w:t xml:space="preserve">Скидки не суммируются. </w:t>
      </w:r>
      <w:r w:rsidRPr="00255E99">
        <w:rPr>
          <w:rFonts w:ascii="Times New Roman" w:eastAsia="Times New Roman" w:hAnsi="Times New Roman" w:cs="Calibri"/>
          <w:bCs/>
          <w:color w:val="000000"/>
          <w:kern w:val="1"/>
          <w:sz w:val="24"/>
          <w:szCs w:val="24"/>
          <w:lang w:eastAsia="ar-SA"/>
        </w:rPr>
        <w:t xml:space="preserve">Информация о сроках </w:t>
      </w:r>
      <w:r w:rsidR="00DF1FF3" w:rsidRPr="00255E99">
        <w:rPr>
          <w:rFonts w:ascii="Times New Roman" w:eastAsia="Times New Roman" w:hAnsi="Times New Roman" w:cs="Calibri"/>
          <w:bCs/>
          <w:color w:val="000000"/>
          <w:kern w:val="1"/>
          <w:sz w:val="24"/>
          <w:szCs w:val="24"/>
          <w:lang w:eastAsia="ar-SA"/>
        </w:rPr>
        <w:t>и правилах</w:t>
      </w:r>
      <w:r w:rsidRPr="00255E99">
        <w:rPr>
          <w:rFonts w:ascii="Times New Roman" w:eastAsia="Times New Roman" w:hAnsi="Times New Roman" w:cs="Calibri"/>
          <w:bCs/>
          <w:color w:val="000000"/>
          <w:kern w:val="1"/>
          <w:sz w:val="24"/>
          <w:szCs w:val="24"/>
          <w:lang w:eastAsia="ar-SA"/>
        </w:rPr>
        <w:t xml:space="preserve"> применения акций будет размещаться в социальных сетях</w:t>
      </w:r>
      <w:r w:rsidR="0035174C">
        <w:rPr>
          <w:rFonts w:ascii="Times New Roman" w:eastAsia="Times New Roman" w:hAnsi="Times New Roman" w:cs="Calibri"/>
          <w:bCs/>
          <w:color w:val="000000"/>
          <w:kern w:val="1"/>
          <w:sz w:val="24"/>
          <w:szCs w:val="24"/>
          <w:lang w:eastAsia="ar-SA"/>
        </w:rPr>
        <w:t xml:space="preserve"> и на сайте</w:t>
      </w:r>
      <w:r w:rsidRPr="00255E99">
        <w:rPr>
          <w:rFonts w:ascii="Times New Roman" w:eastAsia="Times New Roman" w:hAnsi="Times New Roman" w:cs="Calibri"/>
          <w:bCs/>
          <w:color w:val="000000"/>
          <w:kern w:val="1"/>
          <w:sz w:val="24"/>
          <w:szCs w:val="24"/>
          <w:lang w:eastAsia="ar-SA"/>
        </w:rPr>
        <w:t>.</w:t>
      </w:r>
    </w:p>
    <w:p w14:paraId="1390494B" w14:textId="5941D451" w:rsidR="00E41D42" w:rsidRPr="00881FF9" w:rsidRDefault="00E41D42" w:rsidP="00881FF9">
      <w:pPr>
        <w:widowControl w:val="0"/>
        <w:suppressAutoHyphens/>
        <w:spacing w:after="0" w:line="100" w:lineRule="atLeast"/>
        <w:rPr>
          <w:rFonts w:ascii="Times New Roman" w:eastAsia="Times New Roman" w:hAnsi="Times New Roman" w:cs="Calibri"/>
          <w:bCs/>
          <w:color w:val="000000"/>
          <w:kern w:val="1"/>
          <w:sz w:val="24"/>
          <w:szCs w:val="24"/>
          <w:lang w:eastAsia="ar-SA"/>
        </w:rPr>
      </w:pPr>
      <w:r>
        <w:rPr>
          <w:rFonts w:ascii="Times New Roman" w:eastAsia="Times New Roman" w:hAnsi="Times New Roman" w:cs="Calibri"/>
          <w:bCs/>
          <w:color w:val="000000"/>
          <w:kern w:val="1"/>
          <w:sz w:val="24"/>
          <w:szCs w:val="24"/>
          <w:lang w:eastAsia="ar-SA"/>
        </w:rPr>
        <w:t>Выбранный филиал - __________________________</w:t>
      </w:r>
    </w:p>
    <w:sectPr w:rsidR="00E41D42" w:rsidRPr="00881FF9" w:rsidSect="004B3283">
      <w:pgSz w:w="11906" w:h="16838"/>
      <w:pgMar w:top="1134" w:right="851"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52B"/>
    <w:multiLevelType w:val="multilevel"/>
    <w:tmpl w:val="CBCE4872"/>
    <w:lvl w:ilvl="0">
      <w:start w:val="1"/>
      <w:numFmt w:val="decimal"/>
      <w:lvlText w:val="%1."/>
      <w:lvlJc w:val="left"/>
      <w:pPr>
        <w:ind w:left="1380" w:hanging="1380"/>
      </w:pPr>
      <w:rPr>
        <w:rFonts w:hint="default"/>
      </w:rPr>
    </w:lvl>
    <w:lvl w:ilvl="1">
      <w:start w:val="1"/>
      <w:numFmt w:val="decimal"/>
      <w:lvlText w:val="%1.%2."/>
      <w:lvlJc w:val="left"/>
      <w:pPr>
        <w:ind w:left="2100" w:hanging="1380"/>
      </w:pPr>
      <w:rPr>
        <w:rFonts w:hint="default"/>
      </w:rPr>
    </w:lvl>
    <w:lvl w:ilvl="2">
      <w:start w:val="1"/>
      <w:numFmt w:val="decimal"/>
      <w:lvlText w:val="%1.%2.%3."/>
      <w:lvlJc w:val="left"/>
      <w:pPr>
        <w:ind w:left="2820" w:hanging="1380"/>
      </w:pPr>
      <w:rPr>
        <w:rFonts w:hint="default"/>
      </w:rPr>
    </w:lvl>
    <w:lvl w:ilvl="3">
      <w:start w:val="1"/>
      <w:numFmt w:val="decimal"/>
      <w:lvlText w:val="%1.%2.%3.%4."/>
      <w:lvlJc w:val="left"/>
      <w:pPr>
        <w:ind w:left="3540" w:hanging="1380"/>
      </w:pPr>
      <w:rPr>
        <w:rFonts w:hint="default"/>
      </w:rPr>
    </w:lvl>
    <w:lvl w:ilvl="4">
      <w:start w:val="1"/>
      <w:numFmt w:val="decimal"/>
      <w:lvlText w:val="%1.%2.%3.%4.%5."/>
      <w:lvlJc w:val="left"/>
      <w:pPr>
        <w:ind w:left="4260" w:hanging="1380"/>
      </w:pPr>
      <w:rPr>
        <w:rFonts w:hint="default"/>
      </w:rPr>
    </w:lvl>
    <w:lvl w:ilvl="5">
      <w:start w:val="1"/>
      <w:numFmt w:val="decimal"/>
      <w:lvlText w:val="%1.%2.%3.%4.%5.%6."/>
      <w:lvlJc w:val="left"/>
      <w:pPr>
        <w:ind w:left="4980" w:hanging="13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8B0646"/>
    <w:multiLevelType w:val="multilevel"/>
    <w:tmpl w:val="CCF0C4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281D21"/>
    <w:multiLevelType w:val="multilevel"/>
    <w:tmpl w:val="50508F0C"/>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 w15:restartNumberingAfterBreak="0">
    <w:nsid w:val="0FCE0BF1"/>
    <w:multiLevelType w:val="multilevel"/>
    <w:tmpl w:val="1864360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DC411E"/>
    <w:multiLevelType w:val="multilevel"/>
    <w:tmpl w:val="CBCE4872"/>
    <w:lvl w:ilvl="0">
      <w:start w:val="1"/>
      <w:numFmt w:val="decimal"/>
      <w:lvlText w:val="%1."/>
      <w:lvlJc w:val="left"/>
      <w:pPr>
        <w:ind w:left="1380" w:hanging="1380"/>
      </w:pPr>
      <w:rPr>
        <w:rFonts w:hint="default"/>
      </w:rPr>
    </w:lvl>
    <w:lvl w:ilvl="1">
      <w:start w:val="1"/>
      <w:numFmt w:val="decimal"/>
      <w:lvlText w:val="%1.%2."/>
      <w:lvlJc w:val="left"/>
      <w:pPr>
        <w:ind w:left="2100" w:hanging="1380"/>
      </w:pPr>
      <w:rPr>
        <w:rFonts w:hint="default"/>
      </w:rPr>
    </w:lvl>
    <w:lvl w:ilvl="2">
      <w:start w:val="1"/>
      <w:numFmt w:val="decimal"/>
      <w:lvlText w:val="%1.%2.%3."/>
      <w:lvlJc w:val="left"/>
      <w:pPr>
        <w:ind w:left="2820" w:hanging="1380"/>
      </w:pPr>
      <w:rPr>
        <w:rFonts w:hint="default"/>
      </w:rPr>
    </w:lvl>
    <w:lvl w:ilvl="3">
      <w:start w:val="1"/>
      <w:numFmt w:val="decimal"/>
      <w:lvlText w:val="%1.%2.%3.%4."/>
      <w:lvlJc w:val="left"/>
      <w:pPr>
        <w:ind w:left="3540" w:hanging="1380"/>
      </w:pPr>
      <w:rPr>
        <w:rFonts w:hint="default"/>
      </w:rPr>
    </w:lvl>
    <w:lvl w:ilvl="4">
      <w:start w:val="1"/>
      <w:numFmt w:val="decimal"/>
      <w:lvlText w:val="%1.%2.%3.%4.%5."/>
      <w:lvlJc w:val="left"/>
      <w:pPr>
        <w:ind w:left="4260" w:hanging="1380"/>
      </w:pPr>
      <w:rPr>
        <w:rFonts w:hint="default"/>
      </w:rPr>
    </w:lvl>
    <w:lvl w:ilvl="5">
      <w:start w:val="1"/>
      <w:numFmt w:val="decimal"/>
      <w:lvlText w:val="%1.%2.%3.%4.%5.%6."/>
      <w:lvlJc w:val="left"/>
      <w:pPr>
        <w:ind w:left="4980" w:hanging="13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B421DE"/>
    <w:multiLevelType w:val="multilevel"/>
    <w:tmpl w:val="048E29A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750069"/>
    <w:multiLevelType w:val="multilevel"/>
    <w:tmpl w:val="B8564690"/>
    <w:lvl w:ilvl="0">
      <w:start w:val="1"/>
      <w:numFmt w:val="upperRoman"/>
      <w:lvlText w:val="%1."/>
      <w:lvlJc w:val="left"/>
      <w:pPr>
        <w:ind w:left="1080" w:hanging="72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3A0EA8"/>
    <w:multiLevelType w:val="multilevel"/>
    <w:tmpl w:val="E206A13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DD5FBC"/>
    <w:multiLevelType w:val="multilevel"/>
    <w:tmpl w:val="D32A82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087B54"/>
    <w:multiLevelType w:val="multilevel"/>
    <w:tmpl w:val="402A1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C96621"/>
    <w:multiLevelType w:val="multilevel"/>
    <w:tmpl w:val="9666367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AA7A2D"/>
    <w:multiLevelType w:val="multilevel"/>
    <w:tmpl w:val="7D5A63AE"/>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6686673"/>
    <w:multiLevelType w:val="multilevel"/>
    <w:tmpl w:val="25521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B224E3"/>
    <w:multiLevelType w:val="multilevel"/>
    <w:tmpl w:val="82F4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FB0061"/>
    <w:multiLevelType w:val="hybridMultilevel"/>
    <w:tmpl w:val="D4601E72"/>
    <w:lvl w:ilvl="0" w:tplc="4980436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34491815">
    <w:abstractNumId w:val="0"/>
  </w:num>
  <w:num w:numId="2" w16cid:durableId="345179471">
    <w:abstractNumId w:val="6"/>
  </w:num>
  <w:num w:numId="3" w16cid:durableId="1413816354">
    <w:abstractNumId w:val="3"/>
  </w:num>
  <w:num w:numId="4" w16cid:durableId="707994842">
    <w:abstractNumId w:val="4"/>
  </w:num>
  <w:num w:numId="5" w16cid:durableId="418404735">
    <w:abstractNumId w:val="1"/>
  </w:num>
  <w:num w:numId="6" w16cid:durableId="1764376226">
    <w:abstractNumId w:val="7"/>
  </w:num>
  <w:num w:numId="7" w16cid:durableId="1175613976">
    <w:abstractNumId w:val="11"/>
  </w:num>
  <w:num w:numId="8" w16cid:durableId="1628051449">
    <w:abstractNumId w:val="5"/>
  </w:num>
  <w:num w:numId="9" w16cid:durableId="608781138">
    <w:abstractNumId w:val="10"/>
  </w:num>
  <w:num w:numId="10" w16cid:durableId="307395978">
    <w:abstractNumId w:val="8"/>
  </w:num>
  <w:num w:numId="11" w16cid:durableId="1676347718">
    <w:abstractNumId w:val="12"/>
  </w:num>
  <w:num w:numId="12" w16cid:durableId="2051611534">
    <w:abstractNumId w:val="2"/>
  </w:num>
  <w:num w:numId="13" w16cid:durableId="789863752">
    <w:abstractNumId w:val="14"/>
  </w:num>
  <w:num w:numId="14" w16cid:durableId="1502544582">
    <w:abstractNumId w:val="9"/>
  </w:num>
  <w:num w:numId="15" w16cid:durableId="2682450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08"/>
    <w:rsid w:val="000120EE"/>
    <w:rsid w:val="00013276"/>
    <w:rsid w:val="00042783"/>
    <w:rsid w:val="0004551F"/>
    <w:rsid w:val="00054EE3"/>
    <w:rsid w:val="00061AA6"/>
    <w:rsid w:val="000740D9"/>
    <w:rsid w:val="00087AF5"/>
    <w:rsid w:val="000C2597"/>
    <w:rsid w:val="00101BD7"/>
    <w:rsid w:val="001069F7"/>
    <w:rsid w:val="00146646"/>
    <w:rsid w:val="0016271F"/>
    <w:rsid w:val="00172284"/>
    <w:rsid w:val="001910D4"/>
    <w:rsid w:val="001A6CAC"/>
    <w:rsid w:val="00201434"/>
    <w:rsid w:val="00202DC0"/>
    <w:rsid w:val="002069A6"/>
    <w:rsid w:val="00243709"/>
    <w:rsid w:val="00255E99"/>
    <w:rsid w:val="00275D75"/>
    <w:rsid w:val="002A0EF5"/>
    <w:rsid w:val="002C127F"/>
    <w:rsid w:val="0030095F"/>
    <w:rsid w:val="00312FAC"/>
    <w:rsid w:val="003175AD"/>
    <w:rsid w:val="00346515"/>
    <w:rsid w:val="0035174C"/>
    <w:rsid w:val="0037513E"/>
    <w:rsid w:val="003A2CC7"/>
    <w:rsid w:val="003E5C40"/>
    <w:rsid w:val="003E6D0C"/>
    <w:rsid w:val="00434E1A"/>
    <w:rsid w:val="00441450"/>
    <w:rsid w:val="00481EF5"/>
    <w:rsid w:val="004B3283"/>
    <w:rsid w:val="004E1E64"/>
    <w:rsid w:val="004E237D"/>
    <w:rsid w:val="004E7E28"/>
    <w:rsid w:val="005127C4"/>
    <w:rsid w:val="00534922"/>
    <w:rsid w:val="00545C79"/>
    <w:rsid w:val="005612F0"/>
    <w:rsid w:val="00581836"/>
    <w:rsid w:val="00585AB9"/>
    <w:rsid w:val="005911F3"/>
    <w:rsid w:val="005963B1"/>
    <w:rsid w:val="005C2908"/>
    <w:rsid w:val="005D1188"/>
    <w:rsid w:val="006B2121"/>
    <w:rsid w:val="006D40AE"/>
    <w:rsid w:val="006E3AA5"/>
    <w:rsid w:val="006E7E74"/>
    <w:rsid w:val="007233AC"/>
    <w:rsid w:val="00752903"/>
    <w:rsid w:val="007C4AFF"/>
    <w:rsid w:val="007D09D0"/>
    <w:rsid w:val="0080427C"/>
    <w:rsid w:val="008102A7"/>
    <w:rsid w:val="00881E34"/>
    <w:rsid w:val="00881FF9"/>
    <w:rsid w:val="00894A0D"/>
    <w:rsid w:val="008B0B39"/>
    <w:rsid w:val="008C63BC"/>
    <w:rsid w:val="008E051A"/>
    <w:rsid w:val="008F3432"/>
    <w:rsid w:val="008F45A8"/>
    <w:rsid w:val="0094776D"/>
    <w:rsid w:val="00955CF6"/>
    <w:rsid w:val="00957371"/>
    <w:rsid w:val="00970D71"/>
    <w:rsid w:val="009B05DF"/>
    <w:rsid w:val="009C6FAA"/>
    <w:rsid w:val="00A126B0"/>
    <w:rsid w:val="00A611E0"/>
    <w:rsid w:val="00A6257C"/>
    <w:rsid w:val="00A75CA7"/>
    <w:rsid w:val="00A96367"/>
    <w:rsid w:val="00AB7D2D"/>
    <w:rsid w:val="00AD6B60"/>
    <w:rsid w:val="00AE668A"/>
    <w:rsid w:val="00B115C4"/>
    <w:rsid w:val="00B8232A"/>
    <w:rsid w:val="00BA5374"/>
    <w:rsid w:val="00BD1880"/>
    <w:rsid w:val="00BE4F15"/>
    <w:rsid w:val="00C135A6"/>
    <w:rsid w:val="00C40090"/>
    <w:rsid w:val="00C448BC"/>
    <w:rsid w:val="00C85D2E"/>
    <w:rsid w:val="00CB5418"/>
    <w:rsid w:val="00CC52B2"/>
    <w:rsid w:val="00CE39DD"/>
    <w:rsid w:val="00CF7C84"/>
    <w:rsid w:val="00D1134A"/>
    <w:rsid w:val="00D6677E"/>
    <w:rsid w:val="00D74913"/>
    <w:rsid w:val="00DB3DA0"/>
    <w:rsid w:val="00DE2066"/>
    <w:rsid w:val="00DE7ACF"/>
    <w:rsid w:val="00DF1FF3"/>
    <w:rsid w:val="00E155C6"/>
    <w:rsid w:val="00E156CD"/>
    <w:rsid w:val="00E17BD5"/>
    <w:rsid w:val="00E3280D"/>
    <w:rsid w:val="00E41D42"/>
    <w:rsid w:val="00E54AC4"/>
    <w:rsid w:val="00E56F5E"/>
    <w:rsid w:val="00EA7E94"/>
    <w:rsid w:val="00EB3EE1"/>
    <w:rsid w:val="00F06682"/>
    <w:rsid w:val="00F3065A"/>
    <w:rsid w:val="00F33D38"/>
    <w:rsid w:val="00F42C08"/>
    <w:rsid w:val="00F62D0E"/>
    <w:rsid w:val="00F64A09"/>
    <w:rsid w:val="00F710F5"/>
    <w:rsid w:val="00F82937"/>
    <w:rsid w:val="00F87DCC"/>
    <w:rsid w:val="00FA6A4C"/>
    <w:rsid w:val="00FC0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6CE96"/>
  <w15:chartTrackingRefBased/>
  <w15:docId w15:val="{14259932-4D42-4695-9A84-D2B9AD5A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2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DC0"/>
    <w:pPr>
      <w:ind w:left="720"/>
      <w:contextualSpacing/>
    </w:pPr>
  </w:style>
  <w:style w:type="character" w:styleId="a4">
    <w:name w:val="annotation reference"/>
    <w:basedOn w:val="a0"/>
    <w:uiPriority w:val="99"/>
    <w:semiHidden/>
    <w:unhideWhenUsed/>
    <w:rsid w:val="00FA6A4C"/>
    <w:rPr>
      <w:sz w:val="16"/>
      <w:szCs w:val="16"/>
    </w:rPr>
  </w:style>
  <w:style w:type="paragraph" w:styleId="a5">
    <w:name w:val="annotation text"/>
    <w:basedOn w:val="a"/>
    <w:link w:val="a6"/>
    <w:uiPriority w:val="99"/>
    <w:semiHidden/>
    <w:unhideWhenUsed/>
    <w:rsid w:val="00FA6A4C"/>
    <w:pPr>
      <w:spacing w:line="240" w:lineRule="auto"/>
    </w:pPr>
    <w:rPr>
      <w:sz w:val="20"/>
      <w:szCs w:val="20"/>
    </w:rPr>
  </w:style>
  <w:style w:type="character" w:customStyle="1" w:styleId="a6">
    <w:name w:val="Текст примечания Знак"/>
    <w:basedOn w:val="a0"/>
    <w:link w:val="a5"/>
    <w:uiPriority w:val="99"/>
    <w:semiHidden/>
    <w:rsid w:val="00FA6A4C"/>
    <w:rPr>
      <w:sz w:val="20"/>
      <w:szCs w:val="20"/>
    </w:rPr>
  </w:style>
  <w:style w:type="paragraph" w:styleId="a7">
    <w:name w:val="annotation subject"/>
    <w:basedOn w:val="a5"/>
    <w:next w:val="a5"/>
    <w:link w:val="a8"/>
    <w:uiPriority w:val="99"/>
    <w:semiHidden/>
    <w:unhideWhenUsed/>
    <w:rsid w:val="00FA6A4C"/>
    <w:rPr>
      <w:b/>
      <w:bCs/>
    </w:rPr>
  </w:style>
  <w:style w:type="character" w:customStyle="1" w:styleId="a8">
    <w:name w:val="Тема примечания Знак"/>
    <w:basedOn w:val="a6"/>
    <w:link w:val="a7"/>
    <w:uiPriority w:val="99"/>
    <w:semiHidden/>
    <w:rsid w:val="00FA6A4C"/>
    <w:rPr>
      <w:b/>
      <w:bCs/>
      <w:sz w:val="20"/>
      <w:szCs w:val="20"/>
    </w:rPr>
  </w:style>
  <w:style w:type="paragraph" w:styleId="a9">
    <w:name w:val="Revision"/>
    <w:hidden/>
    <w:uiPriority w:val="99"/>
    <w:semiHidden/>
    <w:rsid w:val="00FA6A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7962">
      <w:bodyDiv w:val="1"/>
      <w:marLeft w:val="0"/>
      <w:marRight w:val="0"/>
      <w:marTop w:val="0"/>
      <w:marBottom w:val="0"/>
      <w:divBdr>
        <w:top w:val="none" w:sz="0" w:space="0" w:color="auto"/>
        <w:left w:val="none" w:sz="0" w:space="0" w:color="auto"/>
        <w:bottom w:val="none" w:sz="0" w:space="0" w:color="auto"/>
        <w:right w:val="none" w:sz="0" w:space="0" w:color="auto"/>
      </w:divBdr>
    </w:div>
    <w:div w:id="497690563">
      <w:bodyDiv w:val="1"/>
      <w:marLeft w:val="0"/>
      <w:marRight w:val="0"/>
      <w:marTop w:val="0"/>
      <w:marBottom w:val="0"/>
      <w:divBdr>
        <w:top w:val="none" w:sz="0" w:space="0" w:color="auto"/>
        <w:left w:val="none" w:sz="0" w:space="0" w:color="auto"/>
        <w:bottom w:val="none" w:sz="0" w:space="0" w:color="auto"/>
        <w:right w:val="none" w:sz="0" w:space="0" w:color="auto"/>
      </w:divBdr>
    </w:div>
    <w:div w:id="510528957">
      <w:bodyDiv w:val="1"/>
      <w:marLeft w:val="0"/>
      <w:marRight w:val="0"/>
      <w:marTop w:val="0"/>
      <w:marBottom w:val="0"/>
      <w:divBdr>
        <w:top w:val="none" w:sz="0" w:space="0" w:color="auto"/>
        <w:left w:val="none" w:sz="0" w:space="0" w:color="auto"/>
        <w:bottom w:val="none" w:sz="0" w:space="0" w:color="auto"/>
        <w:right w:val="none" w:sz="0" w:space="0" w:color="auto"/>
      </w:divBdr>
    </w:div>
    <w:div w:id="625158230">
      <w:bodyDiv w:val="1"/>
      <w:marLeft w:val="0"/>
      <w:marRight w:val="0"/>
      <w:marTop w:val="0"/>
      <w:marBottom w:val="0"/>
      <w:divBdr>
        <w:top w:val="none" w:sz="0" w:space="0" w:color="auto"/>
        <w:left w:val="none" w:sz="0" w:space="0" w:color="auto"/>
        <w:bottom w:val="none" w:sz="0" w:space="0" w:color="auto"/>
        <w:right w:val="none" w:sz="0" w:space="0" w:color="auto"/>
      </w:divBdr>
    </w:div>
    <w:div w:id="962689669">
      <w:bodyDiv w:val="1"/>
      <w:marLeft w:val="0"/>
      <w:marRight w:val="0"/>
      <w:marTop w:val="0"/>
      <w:marBottom w:val="0"/>
      <w:divBdr>
        <w:top w:val="none" w:sz="0" w:space="0" w:color="auto"/>
        <w:left w:val="none" w:sz="0" w:space="0" w:color="auto"/>
        <w:bottom w:val="none" w:sz="0" w:space="0" w:color="auto"/>
        <w:right w:val="none" w:sz="0" w:space="0" w:color="auto"/>
      </w:divBdr>
    </w:div>
    <w:div w:id="1122647637">
      <w:bodyDiv w:val="1"/>
      <w:marLeft w:val="0"/>
      <w:marRight w:val="0"/>
      <w:marTop w:val="0"/>
      <w:marBottom w:val="0"/>
      <w:divBdr>
        <w:top w:val="none" w:sz="0" w:space="0" w:color="auto"/>
        <w:left w:val="none" w:sz="0" w:space="0" w:color="auto"/>
        <w:bottom w:val="none" w:sz="0" w:space="0" w:color="auto"/>
        <w:right w:val="none" w:sz="0" w:space="0" w:color="auto"/>
      </w:divBdr>
    </w:div>
    <w:div w:id="1189949511">
      <w:bodyDiv w:val="1"/>
      <w:marLeft w:val="0"/>
      <w:marRight w:val="0"/>
      <w:marTop w:val="0"/>
      <w:marBottom w:val="0"/>
      <w:divBdr>
        <w:top w:val="none" w:sz="0" w:space="0" w:color="auto"/>
        <w:left w:val="none" w:sz="0" w:space="0" w:color="auto"/>
        <w:bottom w:val="none" w:sz="0" w:space="0" w:color="auto"/>
        <w:right w:val="none" w:sz="0" w:space="0" w:color="auto"/>
      </w:divBdr>
    </w:div>
    <w:div w:id="174163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471</Words>
  <Characters>2691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dc:creator>
  <cp:keywords/>
  <dc:description/>
  <cp:lastModifiedBy>Doctor</cp:lastModifiedBy>
  <cp:revision>27</cp:revision>
  <dcterms:created xsi:type="dcterms:W3CDTF">2025-09-12T12:36:00Z</dcterms:created>
  <dcterms:modified xsi:type="dcterms:W3CDTF">2026-06-24T15:10:00Z</dcterms:modified>
</cp:coreProperties>
</file>